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99478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Администрация Арсеньевского городского округа</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МОБУ "СОШ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Глушкова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Котлованова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МОБУ "СОШ № 10"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Ковалева Т.Г.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222-а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2671844)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9994783" w:id="2"/>
    <w:p>
      <w:pPr>
        <w:sectPr>
          <w:pgSz w:w="11906" w:h="16383" w:orient="portrait"/>
        </w:sectPr>
      </w:pPr>
    </w:p>
    <w:bookmarkEnd w:id="2"/>
    <w:bookmarkEnd w:id="0"/>
    <w:bookmarkStart w:name="block-19994785" w:id="3"/>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4"/>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9994785" w:id="5"/>
    <w:p>
      <w:pPr>
        <w:sectPr>
          <w:pgSz w:w="11906" w:h="16383" w:orient="portrait"/>
        </w:sectPr>
      </w:pPr>
    </w:p>
    <w:bookmarkEnd w:id="5"/>
    <w:bookmarkEnd w:id="3"/>
    <w:bookmarkStart w:name="block-19994778" w:id="6"/>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9994778" w:id="7"/>
    <w:p>
      <w:pPr>
        <w:sectPr>
          <w:pgSz w:w="11906" w:h="16383" w:orient="portrait"/>
        </w:sectPr>
      </w:pPr>
    </w:p>
    <w:bookmarkEnd w:id="7"/>
    <w:bookmarkEnd w:id="6"/>
    <w:bookmarkStart w:name="block-19994779" w:id="8"/>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9994779" w:id="9"/>
    <w:p>
      <w:pPr>
        <w:sectPr>
          <w:pgSz w:w="11906" w:h="16383" w:orient="portrait"/>
        </w:sectPr>
      </w:pPr>
    </w:p>
    <w:bookmarkEnd w:id="9"/>
    <w:bookmarkEnd w:id="8"/>
    <w:bookmarkStart w:name="block-19994780"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9994780" w:id="11"/>
    <w:p>
      <w:pPr>
        <w:sectPr>
          <w:pgSz w:w="16383" w:h="11906" w:orient="landscape"/>
        </w:sectPr>
      </w:pPr>
    </w:p>
    <w:bookmarkEnd w:id="11"/>
    <w:bookmarkEnd w:id="10"/>
    <w:bookmarkStart w:name="block-19994781" w:id="12"/>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994781" w:id="13"/>
    <w:p>
      <w:pPr>
        <w:sectPr>
          <w:pgSz w:w="16383" w:h="11906" w:orient="landscape"/>
        </w:sectPr>
      </w:pPr>
    </w:p>
    <w:bookmarkEnd w:id="13"/>
    <w:bookmarkEnd w:id="12"/>
    <w:bookmarkStart w:name="block-19994784"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15"/>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15"/>
      <w:r>
        <w:rPr>
          <w:sz w:val="28"/>
        </w:rPr>
        <w:br/>
      </w:r>
      <w:bookmarkStart w:name="7e61753f-514e-40fe-996f-253694acfacb" w:id="16"/>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16"/>
      <w:r>
        <w:rPr>
          <w:sz w:val="28"/>
        </w:rPr>
        <w:br/>
      </w:r>
      <w:bookmarkStart w:name="7e61753f-514e-40fe-996f-253694acfacb" w:id="17"/>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7"/>
      <w:r>
        <w:rPr>
          <w:sz w:val="28"/>
        </w:rPr>
        <w:br/>
      </w:r>
      <w:bookmarkStart w:name="7e61753f-514e-40fe-996f-253694acfacb" w:id="18"/>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19"/>
      <w:r>
        <w:rPr>
          <w:rFonts w:ascii="Times New Roman" w:hAnsi="Times New Roman"/>
          <w:b w:val="false"/>
          <w:i w:val="false"/>
          <w:color w:val="000000"/>
          <w:sz w:val="28"/>
        </w:rPr>
        <w:t>1. Бантова М. А., Бельтюкова Г. В., Волкова С. И. и др. Математика. Методические рекомендации. 1 класс. Акционерное общество «Издательство «Просвещение»;</w:t>
      </w:r>
      <w:bookmarkEnd w:id="19"/>
      <w:r>
        <w:rPr>
          <w:sz w:val="28"/>
        </w:rPr>
        <w:br/>
      </w:r>
      <w:bookmarkStart w:name="4ccd20f5-4b97-462e-8469-dea56de20829" w:id="20"/>
      <w:r>
        <w:rPr>
          <w:rFonts w:ascii="Times New Roman" w:hAnsi="Times New Roman"/>
          <w:b w:val="false"/>
          <w:i w:val="false"/>
          <w:color w:val="000000"/>
          <w:sz w:val="28"/>
        </w:rPr>
        <w:t xml:space="preserve"> 2. Волкова С. И., Степанова С. В., Бантова М. А. и др. Математика. Методические рекомендации. 2 класс. Акционерное общество «Издательство «Просвещение»;</w:t>
      </w:r>
      <w:bookmarkEnd w:id="20"/>
      <w:r>
        <w:rPr>
          <w:sz w:val="28"/>
        </w:rPr>
        <w:br/>
      </w:r>
      <w:bookmarkStart w:name="4ccd20f5-4b97-462e-8469-dea56de20829" w:id="21"/>
      <w:r>
        <w:rPr>
          <w:rFonts w:ascii="Times New Roman" w:hAnsi="Times New Roman"/>
          <w:b w:val="false"/>
          <w:i w:val="false"/>
          <w:color w:val="000000"/>
          <w:sz w:val="28"/>
        </w:rPr>
        <w:t xml:space="preserve"> 3. Волкова С. И., Степанова С. В., Бантова М. А. и др. Математика. Методические рекомендации. 3 класс. Акционерное общество «Издательство «Просвещение»;</w:t>
      </w:r>
      <w:bookmarkEnd w:id="21"/>
      <w:r>
        <w:rPr>
          <w:sz w:val="28"/>
        </w:rPr>
        <w:br/>
      </w:r>
      <w:bookmarkStart w:name="4ccd20f5-4b97-462e-8469-dea56de20829" w:id="22"/>
      <w:r>
        <w:rPr>
          <w:rFonts w:ascii="Times New Roman" w:hAnsi="Times New Roman"/>
          <w:b w:val="false"/>
          <w:i w:val="false"/>
          <w:color w:val="000000"/>
          <w:sz w:val="28"/>
        </w:rPr>
        <w:t xml:space="preserve"> 4. Волкова С. И., Степанова С. В., Бантова М. А. и др. Математика. Методические рекомендации. 4 класс. Акционерное общество «Издательство «Просвещение»</w:t>
      </w:r>
      <w:bookmarkEnd w:id="22"/>
      <w:r>
        <w:rPr>
          <w:sz w:val="28"/>
        </w:rPr>
        <w:br/>
      </w:r>
      <w:bookmarkStart w:name="4ccd20f5-4b97-462e-8469-dea56de20829" w:id="23"/>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24"/>
      <w:r>
        <w:rPr>
          <w:rFonts w:ascii="Times New Roman" w:hAnsi="Times New Roman"/>
          <w:b w:val="false"/>
          <w:i w:val="false"/>
          <w:color w:val="000000"/>
          <w:sz w:val="28"/>
        </w:rPr>
        <w:t>https://m.edsoo.ru/c4e10588</w:t>
      </w:r>
      <w:bookmarkEnd w:id="24"/>
      <w:r>
        <w:rPr>
          <w:sz w:val="28"/>
        </w:rPr>
        <w:br/>
      </w:r>
      <w:bookmarkStart w:name="c563541b-dafa-4bd9-a500-57d2c647696a" w:id="25"/>
      <w:r>
        <w:rPr>
          <w:rFonts w:ascii="Times New Roman" w:hAnsi="Times New Roman"/>
          <w:b w:val="false"/>
          <w:i w:val="false"/>
          <w:color w:val="000000"/>
          <w:sz w:val="28"/>
        </w:rPr>
        <w:t xml:space="preserve"> https://resh.edu.ru/</w:t>
      </w:r>
      <w:bookmarkEnd w:id="25"/>
      <w:r>
        <w:rPr>
          <w:sz w:val="28"/>
        </w:rPr>
        <w:br/>
      </w:r>
      <w:bookmarkStart w:name="c563541b-dafa-4bd9-a500-57d2c647696a" w:id="26"/>
      <w:r>
        <w:rPr>
          <w:rFonts w:ascii="Times New Roman" w:hAnsi="Times New Roman"/>
          <w:b w:val="false"/>
          <w:i w:val="false"/>
          <w:color w:val="000000"/>
          <w:sz w:val="28"/>
        </w:rPr>
        <w:t xml:space="preserve"> https://infourok.ru/</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994784" w:id="27"/>
    <w:p>
      <w:pPr>
        <w:sectPr>
          <w:pgSz w:w="11906" w:h="16383" w:orient="portrait"/>
        </w:sectPr>
      </w:pPr>
    </w:p>
    <w:bookmarkEnd w:id="27"/>
    <w:bookmarkEnd w:id="1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