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F2" w:rsidRPr="00B43FD2" w:rsidRDefault="007F52F2" w:rsidP="007F52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FD2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:rsidR="007F52F2" w:rsidRPr="00B43FD2" w:rsidRDefault="007F52F2" w:rsidP="007F52F2">
      <w:pPr>
        <w:jc w:val="center"/>
        <w:rPr>
          <w:rFonts w:ascii="Times New Roman" w:eastAsia="Times New Roman" w:hAnsi="Times New Roman" w:cs="Times New Roman"/>
          <w:b/>
          <w:caps/>
          <w:spacing w:val="40"/>
          <w:sz w:val="24"/>
          <w:szCs w:val="24"/>
        </w:rPr>
      </w:pPr>
      <w:r w:rsidRPr="00B43FD2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№ 10</w:t>
      </w:r>
      <w:r w:rsidRPr="00B43FD2">
        <w:rPr>
          <w:rFonts w:ascii="Times New Roman" w:eastAsia="Times New Roman" w:hAnsi="Times New Roman" w:cs="Times New Roman"/>
          <w:b/>
          <w:caps/>
          <w:spacing w:val="40"/>
          <w:sz w:val="24"/>
          <w:szCs w:val="24"/>
        </w:rPr>
        <w:t>»</w:t>
      </w:r>
    </w:p>
    <w:p w:rsidR="007F52F2" w:rsidRPr="00B43FD2" w:rsidRDefault="007F52F2" w:rsidP="007F52F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2F2" w:rsidRPr="00B43FD2" w:rsidRDefault="007F52F2" w:rsidP="007F52F2">
      <w:pPr>
        <w:rPr>
          <w:rFonts w:ascii="Times New Roman" w:eastAsia="Times New Roman" w:hAnsi="Times New Roman" w:cs="Times New Roman"/>
          <w:b/>
          <w:sz w:val="56"/>
          <w:szCs w:val="24"/>
        </w:rPr>
      </w:pPr>
    </w:p>
    <w:tbl>
      <w:tblPr>
        <w:tblW w:w="0" w:type="auto"/>
        <w:tblInd w:w="544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3729E" w:rsidRPr="003A3356" w:rsidTr="00800235">
        <w:tc>
          <w:tcPr>
            <w:tcW w:w="3114" w:type="dxa"/>
          </w:tcPr>
          <w:p w:rsidR="0033729E" w:rsidRPr="003A3356" w:rsidRDefault="0033729E" w:rsidP="00800235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РАССМОТРЕНО</w:t>
            </w:r>
          </w:p>
          <w:p w:rsidR="0033729E" w:rsidRPr="003A3356" w:rsidRDefault="0033729E" w:rsidP="00800235">
            <w:pPr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заседании ШМО</w:t>
            </w:r>
          </w:p>
          <w:p w:rsidR="0033729E" w:rsidRPr="003A3356" w:rsidRDefault="0033729E" w:rsidP="00800235">
            <w:pPr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________________________ </w:t>
            </w:r>
          </w:p>
          <w:p w:rsidR="0033729E" w:rsidRPr="003A3356" w:rsidRDefault="0033729E" w:rsidP="0080023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Шигеева Н.В.</w:t>
            </w:r>
          </w:p>
          <w:p w:rsidR="0033729E" w:rsidRPr="003A3356" w:rsidRDefault="0033729E" w:rsidP="0080023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Протокол № 1 от «24» августа   2023 г.</w:t>
            </w:r>
          </w:p>
          <w:p w:rsidR="0033729E" w:rsidRPr="003A3356" w:rsidRDefault="0033729E" w:rsidP="00800235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33729E" w:rsidRPr="003A3356" w:rsidRDefault="0033729E" w:rsidP="00800235">
            <w:pPr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СОГЛАСОВАНО</w:t>
            </w:r>
          </w:p>
          <w:p w:rsidR="0033729E" w:rsidRPr="003A3356" w:rsidRDefault="0033729E" w:rsidP="00800235">
            <w:pPr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зам.директора по УВР</w:t>
            </w:r>
          </w:p>
          <w:p w:rsidR="0033729E" w:rsidRPr="003A3356" w:rsidRDefault="0033729E" w:rsidP="00800235">
            <w:pPr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________________________ </w:t>
            </w:r>
          </w:p>
          <w:p w:rsidR="0033729E" w:rsidRPr="003A3356" w:rsidRDefault="0033729E" w:rsidP="0080023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Шигеева Н.В.</w:t>
            </w:r>
          </w:p>
          <w:p w:rsidR="0033729E" w:rsidRPr="003A3356" w:rsidRDefault="0033729E" w:rsidP="0080023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от «24» августа   2023 г.</w:t>
            </w:r>
          </w:p>
          <w:p w:rsidR="0033729E" w:rsidRPr="003A3356" w:rsidRDefault="0033729E" w:rsidP="00800235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33729E" w:rsidRPr="003A3356" w:rsidRDefault="0033729E" w:rsidP="00800235">
            <w:pPr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УТВЕРЖДЕНО</w:t>
            </w:r>
          </w:p>
          <w:p w:rsidR="0033729E" w:rsidRPr="003A3356" w:rsidRDefault="0033729E" w:rsidP="00800235">
            <w:pPr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директор МОБУ "СОШ № 10"</w:t>
            </w:r>
          </w:p>
          <w:p w:rsidR="0033729E" w:rsidRPr="003A3356" w:rsidRDefault="0033729E" w:rsidP="00800235">
            <w:pPr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________________________ </w:t>
            </w:r>
          </w:p>
          <w:p w:rsidR="0033729E" w:rsidRPr="003A3356" w:rsidRDefault="0033729E" w:rsidP="0080023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Ковалева Т.Г.</w:t>
            </w:r>
          </w:p>
          <w:p w:rsidR="0033729E" w:rsidRPr="003A3356" w:rsidRDefault="0033729E" w:rsidP="0080023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33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Приказ № 222-а от «24» августа   2023 г.</w:t>
            </w:r>
          </w:p>
          <w:p w:rsidR="0033729E" w:rsidRPr="003A3356" w:rsidRDefault="0033729E" w:rsidP="00800235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F52F2" w:rsidRDefault="007F52F2" w:rsidP="007F52F2">
      <w:pPr>
        <w:rPr>
          <w:rFonts w:ascii="Times New Roman" w:eastAsia="Times New Roman" w:hAnsi="Times New Roman" w:cs="Times New Roman"/>
          <w:b/>
          <w:sz w:val="56"/>
          <w:szCs w:val="24"/>
        </w:rPr>
      </w:pPr>
    </w:p>
    <w:p w:rsidR="003638B0" w:rsidRDefault="003638B0" w:rsidP="007F52F2">
      <w:pPr>
        <w:rPr>
          <w:rFonts w:ascii="Times New Roman" w:eastAsia="Times New Roman" w:hAnsi="Times New Roman" w:cs="Times New Roman"/>
          <w:b/>
          <w:sz w:val="56"/>
          <w:szCs w:val="24"/>
        </w:rPr>
      </w:pPr>
    </w:p>
    <w:p w:rsidR="003638B0" w:rsidRDefault="003638B0" w:rsidP="007F52F2">
      <w:pPr>
        <w:rPr>
          <w:rFonts w:ascii="Times New Roman" w:eastAsia="Times New Roman" w:hAnsi="Times New Roman" w:cs="Times New Roman"/>
          <w:b/>
          <w:sz w:val="56"/>
          <w:szCs w:val="24"/>
        </w:rPr>
      </w:pPr>
    </w:p>
    <w:p w:rsidR="003638B0" w:rsidRDefault="003638B0" w:rsidP="007F52F2">
      <w:pPr>
        <w:rPr>
          <w:rFonts w:ascii="Times New Roman" w:eastAsia="Times New Roman" w:hAnsi="Times New Roman" w:cs="Times New Roman"/>
          <w:b/>
          <w:sz w:val="56"/>
          <w:szCs w:val="24"/>
        </w:rPr>
      </w:pPr>
    </w:p>
    <w:p w:rsidR="003638B0" w:rsidRPr="00B43FD2" w:rsidRDefault="003638B0" w:rsidP="007F52F2">
      <w:pPr>
        <w:rPr>
          <w:rFonts w:ascii="Times New Roman" w:eastAsia="Times New Roman" w:hAnsi="Times New Roman" w:cs="Times New Roman"/>
          <w:b/>
          <w:sz w:val="56"/>
          <w:szCs w:val="24"/>
        </w:rPr>
      </w:pPr>
    </w:p>
    <w:p w:rsidR="007F52F2" w:rsidRPr="00B43FD2" w:rsidRDefault="007F52F2" w:rsidP="007F52F2">
      <w:pPr>
        <w:rPr>
          <w:rFonts w:ascii="Times New Roman" w:eastAsia="Times New Roman" w:hAnsi="Times New Roman" w:cs="Times New Roman"/>
          <w:b/>
          <w:sz w:val="56"/>
          <w:szCs w:val="24"/>
        </w:rPr>
      </w:pPr>
    </w:p>
    <w:p w:rsidR="007F52F2" w:rsidRPr="00B43FD2" w:rsidRDefault="007F52F2" w:rsidP="007F52F2">
      <w:pPr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7F52F2" w:rsidRPr="007F52F2" w:rsidRDefault="007F52F2" w:rsidP="007F52F2">
      <w:pPr>
        <w:jc w:val="center"/>
        <w:rPr>
          <w:rFonts w:ascii="Times New Roman" w:eastAsia="Times New Roman" w:hAnsi="Times New Roman" w:cs="Times New Roman"/>
          <w:b/>
          <w:caps/>
          <w:spacing w:val="40"/>
          <w:sz w:val="44"/>
          <w:szCs w:val="44"/>
        </w:rPr>
      </w:pPr>
      <w:r w:rsidRPr="007F52F2">
        <w:rPr>
          <w:rFonts w:ascii="Times New Roman" w:eastAsia="Times New Roman" w:hAnsi="Times New Roman" w:cs="Times New Roman"/>
          <w:b/>
          <w:caps/>
          <w:spacing w:val="40"/>
          <w:sz w:val="44"/>
          <w:szCs w:val="44"/>
        </w:rPr>
        <w:t xml:space="preserve">рабочая учебная программа </w:t>
      </w:r>
    </w:p>
    <w:p w:rsidR="007F52F2" w:rsidRPr="007F52F2" w:rsidRDefault="007F52F2" w:rsidP="007F52F2">
      <w:pPr>
        <w:jc w:val="center"/>
        <w:rPr>
          <w:rFonts w:ascii="Times New Roman" w:eastAsia="Times New Roman" w:hAnsi="Times New Roman" w:cs="Times New Roman"/>
          <w:b/>
          <w:caps/>
          <w:spacing w:val="40"/>
          <w:sz w:val="44"/>
          <w:szCs w:val="44"/>
        </w:rPr>
      </w:pPr>
      <w:r w:rsidRPr="007F52F2">
        <w:rPr>
          <w:rFonts w:ascii="Times New Roman" w:eastAsia="Times New Roman" w:hAnsi="Times New Roman" w:cs="Times New Roman"/>
          <w:b/>
          <w:caps/>
          <w:spacing w:val="40"/>
          <w:sz w:val="44"/>
          <w:szCs w:val="44"/>
        </w:rPr>
        <w:t>по ОБЩЕСТВОЗНАНИЮ</w:t>
      </w:r>
    </w:p>
    <w:p w:rsidR="007F52F2" w:rsidRPr="007F52F2" w:rsidRDefault="007F52F2" w:rsidP="007F52F2">
      <w:pPr>
        <w:jc w:val="center"/>
        <w:rPr>
          <w:rFonts w:ascii="Times New Roman" w:eastAsia="Times New Roman" w:hAnsi="Times New Roman" w:cs="Times New Roman"/>
          <w:b/>
          <w:caps/>
          <w:spacing w:val="40"/>
          <w:sz w:val="44"/>
          <w:szCs w:val="44"/>
        </w:rPr>
      </w:pPr>
      <w:r w:rsidRPr="007F52F2">
        <w:rPr>
          <w:rFonts w:ascii="Times New Roman" w:eastAsia="Times New Roman" w:hAnsi="Times New Roman" w:cs="Times New Roman"/>
          <w:b/>
          <w:caps/>
          <w:spacing w:val="40"/>
          <w:sz w:val="44"/>
          <w:szCs w:val="44"/>
        </w:rPr>
        <w:t>(базовый уровень)</w:t>
      </w:r>
    </w:p>
    <w:p w:rsidR="007F52F2" w:rsidRPr="00B43FD2" w:rsidRDefault="007F52F2" w:rsidP="007F52F2">
      <w:pPr>
        <w:jc w:val="center"/>
        <w:rPr>
          <w:rFonts w:ascii="Times New Roman" w:eastAsia="Times New Roman" w:hAnsi="Times New Roman" w:cs="Times New Roman"/>
          <w:b/>
          <w:caps/>
          <w:spacing w:val="40"/>
          <w:sz w:val="48"/>
          <w:szCs w:val="48"/>
        </w:rPr>
      </w:pPr>
    </w:p>
    <w:p w:rsidR="007F52F2" w:rsidRDefault="007F52F2" w:rsidP="007F52F2">
      <w:pPr>
        <w:jc w:val="center"/>
        <w:rPr>
          <w:rFonts w:ascii="Times New Roman" w:eastAsia="Times New Roman" w:hAnsi="Times New Roman" w:cs="Times New Roman"/>
          <w:b/>
          <w:caps/>
          <w:spacing w:val="4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aps/>
          <w:spacing w:val="40"/>
          <w:sz w:val="48"/>
          <w:szCs w:val="48"/>
        </w:rPr>
        <w:t>10</w:t>
      </w:r>
      <w:r w:rsidR="00A4633F">
        <w:rPr>
          <w:rFonts w:ascii="Times New Roman" w:eastAsia="Times New Roman" w:hAnsi="Times New Roman" w:cs="Times New Roman"/>
          <w:b/>
          <w:caps/>
          <w:spacing w:val="40"/>
          <w:sz w:val="48"/>
          <w:szCs w:val="48"/>
        </w:rPr>
        <w:t xml:space="preserve"> э</w:t>
      </w:r>
      <w:r>
        <w:rPr>
          <w:rFonts w:ascii="Times New Roman" w:eastAsia="Times New Roman" w:hAnsi="Times New Roman" w:cs="Times New Roman"/>
          <w:b/>
          <w:caps/>
          <w:spacing w:val="40"/>
          <w:sz w:val="48"/>
          <w:szCs w:val="48"/>
        </w:rPr>
        <w:t>-</w:t>
      </w:r>
      <w:r w:rsidRPr="00B43FD2">
        <w:rPr>
          <w:rFonts w:ascii="Times New Roman" w:eastAsia="Times New Roman" w:hAnsi="Times New Roman" w:cs="Times New Roman"/>
          <w:b/>
          <w:caps/>
          <w:spacing w:val="40"/>
          <w:sz w:val="48"/>
          <w:szCs w:val="48"/>
        </w:rPr>
        <w:t>11</w:t>
      </w:r>
      <w:r w:rsidR="00A4633F">
        <w:rPr>
          <w:rFonts w:ascii="Times New Roman" w:eastAsia="Times New Roman" w:hAnsi="Times New Roman" w:cs="Times New Roman"/>
          <w:b/>
          <w:caps/>
          <w:spacing w:val="40"/>
          <w:sz w:val="48"/>
          <w:szCs w:val="48"/>
        </w:rPr>
        <w:t>э</w:t>
      </w:r>
      <w:r w:rsidRPr="00B43FD2">
        <w:rPr>
          <w:rFonts w:ascii="Times New Roman" w:eastAsia="Times New Roman" w:hAnsi="Times New Roman" w:cs="Times New Roman"/>
          <w:b/>
          <w:caps/>
          <w:spacing w:val="40"/>
          <w:sz w:val="48"/>
          <w:szCs w:val="48"/>
        </w:rPr>
        <w:t xml:space="preserve"> класс</w:t>
      </w:r>
    </w:p>
    <w:p w:rsidR="00A4633F" w:rsidRPr="00A4633F" w:rsidRDefault="00A4633F" w:rsidP="007F52F2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A4633F">
        <w:rPr>
          <w:rFonts w:ascii="Times New Roman" w:eastAsia="Times New Roman" w:hAnsi="Times New Roman" w:cs="Times New Roman"/>
          <w:b/>
          <w:caps/>
          <w:spacing w:val="40"/>
          <w:sz w:val="30"/>
          <w:szCs w:val="30"/>
        </w:rPr>
        <w:t>(без экономики и права)</w:t>
      </w:r>
    </w:p>
    <w:p w:rsidR="007F52F2" w:rsidRPr="00B43FD2" w:rsidRDefault="007F52F2" w:rsidP="007F52F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7F52F2" w:rsidRPr="00B43FD2" w:rsidRDefault="007F52F2" w:rsidP="007F52F2">
      <w:pPr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7F52F2" w:rsidRPr="00B43FD2" w:rsidRDefault="007F52F2" w:rsidP="007F52F2">
      <w:pPr>
        <w:ind w:left="567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7F52F2" w:rsidRPr="00B43FD2" w:rsidRDefault="007F52F2" w:rsidP="007F52F2">
      <w:pPr>
        <w:ind w:left="567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7F52F2" w:rsidRPr="00B43FD2" w:rsidRDefault="007F52F2" w:rsidP="007F52F2">
      <w:pPr>
        <w:ind w:left="567"/>
        <w:rPr>
          <w:rFonts w:ascii="Times New Roman" w:eastAsia="Times New Roman" w:hAnsi="Times New Roman" w:cs="Times New Roman"/>
          <w:b/>
          <w:sz w:val="40"/>
          <w:szCs w:val="24"/>
        </w:rPr>
      </w:pPr>
      <w:r w:rsidRPr="00B43FD2">
        <w:rPr>
          <w:rFonts w:ascii="Times New Roman" w:eastAsia="Times New Roman" w:hAnsi="Times New Roman" w:cs="Times New Roman"/>
          <w:b/>
          <w:sz w:val="40"/>
          <w:szCs w:val="24"/>
        </w:rPr>
        <w:t xml:space="preserve">                                                                  </w:t>
      </w:r>
    </w:p>
    <w:p w:rsidR="007F52F2" w:rsidRDefault="007F52F2" w:rsidP="007F52F2">
      <w:pPr>
        <w:ind w:left="5940"/>
        <w:rPr>
          <w:rFonts w:ascii="Times New Roman" w:eastAsia="Times New Roman" w:hAnsi="Times New Roman" w:cs="Times New Roman"/>
          <w:sz w:val="24"/>
          <w:szCs w:val="24"/>
        </w:rPr>
      </w:pPr>
    </w:p>
    <w:p w:rsidR="007F52F2" w:rsidRPr="00B43FD2" w:rsidRDefault="007F52F2" w:rsidP="007F52F2">
      <w:pPr>
        <w:jc w:val="center"/>
        <w:rPr>
          <w:rFonts w:ascii="Times New Roman" w:eastAsia="Times New Roman" w:hAnsi="Times New Roman" w:cs="Times New Roman"/>
          <w:b/>
          <w:caps/>
          <w:spacing w:val="40"/>
          <w:sz w:val="28"/>
          <w:szCs w:val="24"/>
        </w:rPr>
      </w:pPr>
    </w:p>
    <w:p w:rsidR="007F52F2" w:rsidRPr="00B43FD2" w:rsidRDefault="007F52F2" w:rsidP="007F52F2">
      <w:pPr>
        <w:jc w:val="center"/>
        <w:rPr>
          <w:rFonts w:ascii="Times New Roman" w:eastAsia="Times New Roman" w:hAnsi="Times New Roman" w:cs="Times New Roman"/>
          <w:b/>
          <w:caps/>
          <w:spacing w:val="40"/>
          <w:sz w:val="28"/>
          <w:szCs w:val="24"/>
        </w:rPr>
      </w:pPr>
    </w:p>
    <w:p w:rsidR="007F52F2" w:rsidRPr="00B43FD2" w:rsidRDefault="007F52F2" w:rsidP="007F52F2">
      <w:pPr>
        <w:jc w:val="center"/>
        <w:rPr>
          <w:rFonts w:ascii="Times New Roman" w:eastAsia="Times New Roman" w:hAnsi="Times New Roman" w:cs="Times New Roman"/>
          <w:b/>
          <w:caps/>
          <w:spacing w:val="40"/>
          <w:sz w:val="28"/>
          <w:szCs w:val="24"/>
        </w:rPr>
      </w:pPr>
    </w:p>
    <w:p w:rsidR="007F52F2" w:rsidRPr="00B43FD2" w:rsidRDefault="007F52F2" w:rsidP="007F52F2">
      <w:pPr>
        <w:jc w:val="center"/>
        <w:rPr>
          <w:rFonts w:ascii="Times New Roman" w:eastAsia="Times New Roman" w:hAnsi="Times New Roman" w:cs="Times New Roman"/>
          <w:b/>
          <w:caps/>
          <w:spacing w:val="40"/>
          <w:sz w:val="28"/>
          <w:szCs w:val="24"/>
        </w:rPr>
      </w:pPr>
    </w:p>
    <w:p w:rsidR="007F52F2" w:rsidRPr="00B43FD2" w:rsidRDefault="007F52F2" w:rsidP="007F52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FD2">
        <w:rPr>
          <w:rFonts w:ascii="Times New Roman" w:eastAsia="Times New Roman" w:hAnsi="Times New Roman" w:cs="Times New Roman"/>
          <w:sz w:val="24"/>
          <w:szCs w:val="24"/>
        </w:rPr>
        <w:t xml:space="preserve">Арсеньевский городской округ </w:t>
      </w:r>
    </w:p>
    <w:p w:rsidR="007F52F2" w:rsidRDefault="003638B0" w:rsidP="007F52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7F52F2" w:rsidRPr="00B43FD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</w:pPr>
      <w:bookmarkStart w:id="0" w:name="_GoBack"/>
      <w:bookmarkEnd w:id="0"/>
      <w:r w:rsidRPr="007F52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lastRenderedPageBreak/>
        <w:t>Пояснительная записка</w:t>
      </w:r>
    </w:p>
    <w:p w:rsidR="007F52F2" w:rsidRPr="00B43FD2" w:rsidRDefault="007F52F2" w:rsidP="007F52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FD2">
        <w:rPr>
          <w:rFonts w:ascii="Times New Roman" w:hAnsi="Times New Roman" w:cs="Times New Roman"/>
          <w:sz w:val="24"/>
          <w:szCs w:val="24"/>
        </w:rPr>
        <w:t>Рабочая программа и тематическое планирование учебного курса «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B43FD2">
        <w:rPr>
          <w:rFonts w:ascii="Times New Roman" w:hAnsi="Times New Roman" w:cs="Times New Roman"/>
          <w:sz w:val="24"/>
          <w:szCs w:val="24"/>
        </w:rPr>
        <w:t>» для 10</w:t>
      </w:r>
      <w:r>
        <w:rPr>
          <w:rFonts w:ascii="Times New Roman" w:hAnsi="Times New Roman" w:cs="Times New Roman"/>
          <w:sz w:val="24"/>
          <w:szCs w:val="24"/>
        </w:rPr>
        <w:t>-11</w:t>
      </w:r>
      <w:r w:rsidRPr="00B43FD2">
        <w:rPr>
          <w:rFonts w:ascii="Times New Roman" w:hAnsi="Times New Roman" w:cs="Times New Roman"/>
          <w:sz w:val="24"/>
          <w:szCs w:val="24"/>
        </w:rPr>
        <w:t xml:space="preserve"> класса разработаны на основе Федерального государственного образовательного стандарта СОО, </w:t>
      </w:r>
      <w:r>
        <w:rPr>
          <w:rFonts w:ascii="Times New Roman" w:hAnsi="Times New Roman" w:cs="Times New Roman"/>
          <w:sz w:val="24"/>
          <w:szCs w:val="24"/>
        </w:rPr>
        <w:t>а также с учетом программы воспитания МОБУ «СОШ № 10».</w:t>
      </w:r>
      <w:r w:rsidRPr="00B43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ind w:firstLine="708"/>
        <w:jc w:val="both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Программа ориентирована на усвоение обязательного минимума по обществознанию, соответствующего стандартам Министерства образования Российской Федерации. Содержание данной программы соответствует завершающему этапу изучения обществознания в школе.        Основная цель обществознания в системе общего образования — сформировать у учащихся умение использовать правовые  знания в повседневной жизни.  Программа построена с учетом принципов системности, научности и доступности, а также преемственности  между различными разделами курса.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ind w:firstLine="360"/>
        <w:jc w:val="both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Рабочая программа представляет собой целостный документ, включающий разделы: пояснительная записка, основное содержание, учебно-тематический план, требования к уровню подг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отовки обучающихся, </w:t>
      </w: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календарно-тематическое планиров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ание.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Общие цели и задачи изучения обществознания в  школе: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ind w:left="720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•        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ind w:left="720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•        воспитание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ind w:left="720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•        освоение знаний об основных принципах, нормах и институтах права, возможностях правовой системы России, необходимых для эффективного использования и защиты  прав и исполнения обязанностей, правомерной реализации гражданской позиции;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ind w:left="720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•        овладение умениями, необходимыми для применения освоенных знаний и способов деятельности с целью реализации и защиты прав и законных интересов личности; содействия подержанию правопорядка в обществе; решения практических задач в социально-правовой сфере, а также учебных задач в образовательном процессе;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ind w:left="720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•        формирование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Определение места и роли предмета в овладении требований к уровню подготовки обучающихся.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              Рабочая программа  линии УМК «Обществознание» под ред. Л.Н. Боголюбова разработана в соответствии с учебным планом для ступени основного общего образования 10-11 класс.  При изучении курса «Обществознание» в основной школе широко используются межпредметные связи, прежде всего это опора на знания учащихся по истории, литературе, искусству, географии. 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  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</w:t>
      </w:r>
      <w:r w:rsidRPr="007F5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Информация о количестве учебных часов.</w:t>
      </w:r>
    </w:p>
    <w:p w:rsidR="007F52F2" w:rsidRDefault="007F52F2" w:rsidP="007F52F2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  <w:t>     </w:t>
      </w: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В соответствии с учебным планом, а также годовым календарным учебным графиком рабочая программа</w:t>
      </w:r>
      <w:r w:rsidR="003638B0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рассчитана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в 10 </w:t>
      </w:r>
      <w:r w:rsidR="003638B0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– 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классе</w:t>
      </w:r>
      <w:r w:rsidR="003638B0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на – 70 часов, 2 часа в неделю.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Calibri"/>
          <w:color w:val="000000"/>
          <w:lang w:bidi="ar-SA"/>
        </w:rPr>
      </w:pPr>
    </w:p>
    <w:p w:rsidR="007F52F2" w:rsidRPr="007F52F2" w:rsidRDefault="007F52F2" w:rsidP="007F52F2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</w:t>
      </w:r>
      <w:r w:rsidRPr="007F5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Формы организации образовательного процесса.</w:t>
      </w:r>
    </w:p>
    <w:p w:rsidR="007F52F2" w:rsidRPr="007F52F2" w:rsidRDefault="007F52F2" w:rsidP="00CE0E90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30" w:after="30"/>
        <w:jc w:val="both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основная форма — урок</w:t>
      </w:r>
    </w:p>
    <w:p w:rsidR="007F52F2" w:rsidRPr="007F52F2" w:rsidRDefault="007F52F2" w:rsidP="00CE0E90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30" w:after="30"/>
        <w:jc w:val="both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экскурсии</w:t>
      </w:r>
    </w:p>
    <w:p w:rsidR="007F52F2" w:rsidRPr="007F52F2" w:rsidRDefault="007F52F2" w:rsidP="00CE0E90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30" w:after="30"/>
        <w:jc w:val="both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проектная деятельность</w:t>
      </w:r>
    </w:p>
    <w:p w:rsidR="007F52F2" w:rsidRPr="007F52F2" w:rsidRDefault="007F52F2" w:rsidP="00CE0E90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30" w:after="30"/>
        <w:jc w:val="both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применение электронного обучения, дистанционных образовательных технологий, онлайн-курсы, обеспечивающие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«Интернет</w:t>
      </w:r>
      <w:r w:rsidRPr="007F5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»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    Основной формой организации образовательного процесса является</w:t>
      </w:r>
      <w:r w:rsidRPr="007F5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 урок.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Технологии обучения.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lastRenderedPageBreak/>
        <w:t>В основе данной программы лежит системно-деятельностный подход к обучению. Так же, ввиду различных особенностей обучающихся, важное место играет дифференцированное и личностно-ориентированное обучение.</w:t>
      </w:r>
    </w:p>
    <w:p w:rsidR="002F7C9A" w:rsidRPr="002F7C9A" w:rsidRDefault="002F7C9A" w:rsidP="007727A9">
      <w:pPr>
        <w:tabs>
          <w:tab w:val="left" w:pos="36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F7C9A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 «ОБЩЕСТВОЗНАНИЕ»</w:t>
      </w:r>
    </w:p>
    <w:p w:rsidR="002F7C9A" w:rsidRPr="007F52F2" w:rsidRDefault="002F7C9A" w:rsidP="007F52F2">
      <w:pPr>
        <w:pStyle w:val="2"/>
        <w:ind w:left="2554"/>
        <w:rPr>
          <w:rFonts w:ascii="Times New Roman" w:hAnsi="Times New Roman" w:cs="Times New Roman"/>
          <w:u w:val="single"/>
        </w:rPr>
      </w:pPr>
      <w:r w:rsidRPr="007F52F2">
        <w:rPr>
          <w:rFonts w:ascii="Times New Roman" w:hAnsi="Times New Roman" w:cs="Times New Roman"/>
          <w:u w:val="single"/>
        </w:rPr>
        <w:t>Планируемые личностные результаты освоения ООП</w:t>
      </w:r>
    </w:p>
    <w:p w:rsidR="007727A9" w:rsidRPr="007F52F2" w:rsidRDefault="007727A9" w:rsidP="007F52F2">
      <w:pPr>
        <w:widowControl/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ar-SA"/>
        </w:rPr>
        <w:t>Личностные результаты в сфере отношений, обучающихся к себе, к своему здоровью, к познанию себя:</w:t>
      </w:r>
    </w:p>
    <w:p w:rsidR="007727A9" w:rsidRPr="007F52F2" w:rsidRDefault="007727A9" w:rsidP="00CE0E90">
      <w:pPr>
        <w:widowControl/>
        <w:numPr>
          <w:ilvl w:val="0"/>
          <w:numId w:val="1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7727A9" w:rsidRPr="007F52F2" w:rsidRDefault="007727A9" w:rsidP="00CE0E90">
      <w:pPr>
        <w:widowControl/>
        <w:numPr>
          <w:ilvl w:val="0"/>
          <w:numId w:val="1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7727A9" w:rsidRPr="007F52F2" w:rsidRDefault="007727A9" w:rsidP="00CE0E90">
      <w:pPr>
        <w:widowControl/>
        <w:numPr>
          <w:ilvl w:val="0"/>
          <w:numId w:val="1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ценностей и достижений нашей страны;</w:t>
      </w:r>
    </w:p>
    <w:p w:rsidR="007727A9" w:rsidRPr="007F52F2" w:rsidRDefault="007727A9" w:rsidP="007F52F2">
      <w:pPr>
        <w:widowControl/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ar-SA"/>
        </w:rPr>
        <w:t>Личностные результаты в сфере отношений, обучающихся к России как к Родине (Отечеству):</w:t>
      </w:r>
    </w:p>
    <w:p w:rsidR="007727A9" w:rsidRPr="007F52F2" w:rsidRDefault="007727A9" w:rsidP="00CE0E90">
      <w:pPr>
        <w:widowControl/>
        <w:numPr>
          <w:ilvl w:val="0"/>
          <w:numId w:val="2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7727A9" w:rsidRPr="007F52F2" w:rsidRDefault="007727A9" w:rsidP="00CE0E90">
      <w:pPr>
        <w:widowControl/>
        <w:numPr>
          <w:ilvl w:val="0"/>
          <w:numId w:val="2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7727A9" w:rsidRPr="007F52F2" w:rsidRDefault="007727A9" w:rsidP="00CE0E90">
      <w:pPr>
        <w:widowControl/>
        <w:numPr>
          <w:ilvl w:val="0"/>
          <w:numId w:val="2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7727A9" w:rsidRPr="007F52F2" w:rsidRDefault="007727A9" w:rsidP="00CE0E90">
      <w:pPr>
        <w:widowControl/>
        <w:numPr>
          <w:ilvl w:val="0"/>
          <w:numId w:val="2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воспитание уважения к культуре, языкам, традициям и обычаям народов, проживающих в Российской Федерации.</w:t>
      </w:r>
    </w:p>
    <w:p w:rsidR="007727A9" w:rsidRPr="007F52F2" w:rsidRDefault="007727A9" w:rsidP="007F52F2">
      <w:pPr>
        <w:widowControl/>
        <w:shd w:val="clear" w:color="auto" w:fill="FFFFFF"/>
        <w:autoSpaceDE/>
        <w:autoSpaceDN/>
        <w:ind w:left="851"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ar-SA"/>
        </w:rPr>
        <w:t>Личностные результаты в сфере отношений, обучающихся к закону, государству и к гражданскому обществу:</w:t>
      </w:r>
    </w:p>
    <w:p w:rsidR="007727A9" w:rsidRPr="007F52F2" w:rsidRDefault="007727A9" w:rsidP="00CE0E90">
      <w:pPr>
        <w:widowControl/>
        <w:numPr>
          <w:ilvl w:val="0"/>
          <w:numId w:val="3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7727A9" w:rsidRPr="007F52F2" w:rsidRDefault="007727A9" w:rsidP="00CE0E90">
      <w:pPr>
        <w:widowControl/>
        <w:numPr>
          <w:ilvl w:val="0"/>
          <w:numId w:val="3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признание не 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прав,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7727A9" w:rsidRPr="007F52F2" w:rsidRDefault="007727A9" w:rsidP="00CE0E90">
      <w:pPr>
        <w:widowControl/>
        <w:numPr>
          <w:ilvl w:val="0"/>
          <w:numId w:val="3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7727A9" w:rsidRPr="007F52F2" w:rsidRDefault="007727A9" w:rsidP="00CE0E90">
      <w:pPr>
        <w:widowControl/>
        <w:numPr>
          <w:ilvl w:val="0"/>
          <w:numId w:val="3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7727A9" w:rsidRPr="007F52F2" w:rsidRDefault="007727A9" w:rsidP="00CE0E90">
      <w:pPr>
        <w:widowControl/>
        <w:numPr>
          <w:ilvl w:val="0"/>
          <w:numId w:val="3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7727A9" w:rsidRPr="007F52F2" w:rsidRDefault="007727A9" w:rsidP="00CE0E90">
      <w:pPr>
        <w:widowControl/>
        <w:numPr>
          <w:ilvl w:val="0"/>
          <w:numId w:val="3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7727A9" w:rsidRPr="007F52F2" w:rsidRDefault="007727A9" w:rsidP="00CE0E90">
      <w:pPr>
        <w:widowControl/>
        <w:numPr>
          <w:ilvl w:val="0"/>
          <w:numId w:val="3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7727A9" w:rsidRPr="007F52F2" w:rsidRDefault="007727A9" w:rsidP="007F52F2">
      <w:pPr>
        <w:widowControl/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ar-SA"/>
        </w:rPr>
        <w:t>Личностные результаты в сфере отношений, обучающихся с окружающими людьми:</w:t>
      </w:r>
    </w:p>
    <w:p w:rsidR="007727A9" w:rsidRPr="007F52F2" w:rsidRDefault="007727A9" w:rsidP="00CE0E90">
      <w:pPr>
        <w:widowControl/>
        <w:numPr>
          <w:ilvl w:val="0"/>
          <w:numId w:val="4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lastRenderedPageBreak/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7727A9" w:rsidRPr="007F52F2" w:rsidRDefault="007727A9" w:rsidP="00CE0E90">
      <w:pPr>
        <w:widowControl/>
        <w:numPr>
          <w:ilvl w:val="0"/>
          <w:numId w:val="4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7727A9" w:rsidRPr="007F52F2" w:rsidRDefault="007727A9" w:rsidP="00CE0E90">
      <w:pPr>
        <w:widowControl/>
        <w:numPr>
          <w:ilvl w:val="0"/>
          <w:numId w:val="4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7727A9" w:rsidRPr="007F52F2" w:rsidRDefault="007727A9" w:rsidP="007F52F2">
      <w:pPr>
        <w:widowControl/>
        <w:shd w:val="clear" w:color="auto" w:fill="FFFFFF"/>
        <w:autoSpaceDE/>
        <w:autoSpaceDN/>
        <w:ind w:left="851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ar-SA"/>
        </w:rPr>
        <w:t>Личностные результаты в сфере отношений, обучающихся к окружающему миру, живой природе, художественной культуре:</w:t>
      </w:r>
    </w:p>
    <w:p w:rsidR="007727A9" w:rsidRPr="007F52F2" w:rsidRDefault="007727A9" w:rsidP="00CE0E90">
      <w:pPr>
        <w:widowControl/>
        <w:numPr>
          <w:ilvl w:val="0"/>
          <w:numId w:val="5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7727A9" w:rsidRPr="007F52F2" w:rsidRDefault="007727A9" w:rsidP="00CE0E90">
      <w:pPr>
        <w:widowControl/>
        <w:numPr>
          <w:ilvl w:val="0"/>
          <w:numId w:val="5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727A9" w:rsidRPr="007F52F2" w:rsidRDefault="007727A9" w:rsidP="007F52F2">
      <w:pPr>
        <w:widowControl/>
        <w:shd w:val="clear" w:color="auto" w:fill="FFFFFF"/>
        <w:autoSpaceDE/>
        <w:autoSpaceDN/>
        <w:ind w:left="851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ar-SA"/>
        </w:rPr>
        <w:t>Личностные результаты в сфере отношения обучающихся к труду, в сфере социально-экономических отношений:</w:t>
      </w:r>
    </w:p>
    <w:p w:rsidR="007727A9" w:rsidRPr="007F52F2" w:rsidRDefault="007727A9" w:rsidP="00CE0E90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autoSpaceDE/>
        <w:autoSpaceDN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уважение ко всем формам собственности, готовность к защите своей собственности,</w:t>
      </w:r>
    </w:p>
    <w:p w:rsidR="007727A9" w:rsidRPr="007F52F2" w:rsidRDefault="007727A9" w:rsidP="00CE0E90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autoSpaceDE/>
        <w:autoSpaceDN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осознанный выбор будущей профессии как путь и способ реализации собственных жизненных планов;</w:t>
      </w:r>
    </w:p>
    <w:p w:rsidR="007727A9" w:rsidRPr="007F52F2" w:rsidRDefault="007727A9" w:rsidP="00CE0E90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autoSpaceDE/>
        <w:autoSpaceDN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7727A9" w:rsidRPr="007F52F2" w:rsidRDefault="007727A9" w:rsidP="00CE0E90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autoSpaceDE/>
        <w:autoSpaceDN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7727A9" w:rsidRPr="007F52F2" w:rsidRDefault="007727A9" w:rsidP="007F52F2">
      <w:pPr>
        <w:widowControl/>
        <w:shd w:val="clear" w:color="auto" w:fill="FFFFFF"/>
        <w:autoSpaceDE/>
        <w:autoSpaceDN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ar-SA"/>
        </w:rPr>
        <w:t>Метапредметные результаты</w:t>
      </w:r>
    </w:p>
    <w:p w:rsidR="007727A9" w:rsidRPr="007F52F2" w:rsidRDefault="007727A9" w:rsidP="007F52F2">
      <w:pPr>
        <w:widowControl/>
        <w:shd w:val="clear" w:color="auto" w:fill="FFFFFF"/>
        <w:autoSpaceDE/>
        <w:autoSpaceDN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bidi="ar-SA"/>
        </w:rPr>
        <w:t>Регулятивные УУД</w:t>
      </w:r>
    </w:p>
    <w:p w:rsidR="007727A9" w:rsidRPr="007F52F2" w:rsidRDefault="007727A9" w:rsidP="007F52F2">
      <w:pPr>
        <w:widowControl/>
        <w:shd w:val="clear" w:color="auto" w:fill="FFFFFF"/>
        <w:autoSpaceDE/>
        <w:autoSpaceDN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ar-SA"/>
        </w:rPr>
        <w:t>Выпускник научится:</w:t>
      </w:r>
    </w:p>
    <w:p w:rsidR="007727A9" w:rsidRPr="007F52F2" w:rsidRDefault="007727A9" w:rsidP="00CE0E90">
      <w:pPr>
        <w:widowControl/>
        <w:numPr>
          <w:ilvl w:val="0"/>
          <w:numId w:val="7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7727A9" w:rsidRPr="007F52F2" w:rsidRDefault="007727A9" w:rsidP="00CE0E90">
      <w:pPr>
        <w:widowControl/>
        <w:numPr>
          <w:ilvl w:val="0"/>
          <w:numId w:val="7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7727A9" w:rsidRPr="007F52F2" w:rsidRDefault="007727A9" w:rsidP="00CE0E90">
      <w:pPr>
        <w:widowControl/>
        <w:numPr>
          <w:ilvl w:val="0"/>
          <w:numId w:val="7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ставить и формулировать собственные задачи в образовательной деятельности и жизненных ситуациях;</w:t>
      </w:r>
    </w:p>
    <w:p w:rsidR="007727A9" w:rsidRPr="007F52F2" w:rsidRDefault="007727A9" w:rsidP="00CE0E90">
      <w:pPr>
        <w:widowControl/>
        <w:numPr>
          <w:ilvl w:val="0"/>
          <w:numId w:val="7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7727A9" w:rsidRPr="007F52F2" w:rsidRDefault="007727A9" w:rsidP="00CE0E90">
      <w:pPr>
        <w:widowControl/>
        <w:numPr>
          <w:ilvl w:val="0"/>
          <w:numId w:val="7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7727A9" w:rsidRPr="007F52F2" w:rsidRDefault="007727A9" w:rsidP="00CE0E90">
      <w:pPr>
        <w:widowControl/>
        <w:numPr>
          <w:ilvl w:val="0"/>
          <w:numId w:val="7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организовывать эффективный поиск ресурсов, необходимых для достижения поставленной цели;</w:t>
      </w:r>
    </w:p>
    <w:p w:rsidR="007727A9" w:rsidRPr="007F52F2" w:rsidRDefault="007727A9" w:rsidP="00CE0E90">
      <w:pPr>
        <w:widowControl/>
        <w:numPr>
          <w:ilvl w:val="0"/>
          <w:numId w:val="7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сопоставлять полученный результат деятельности с поставленной заранее целью.</w:t>
      </w:r>
    </w:p>
    <w:p w:rsidR="007727A9" w:rsidRPr="007F52F2" w:rsidRDefault="007727A9" w:rsidP="007F52F2">
      <w:pPr>
        <w:widowControl/>
        <w:shd w:val="clear" w:color="auto" w:fill="FFFFFF"/>
        <w:autoSpaceDE/>
        <w:autoSpaceDN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bidi="ar-SA"/>
        </w:rPr>
        <w:t>Познавательные УУД</w:t>
      </w:r>
    </w:p>
    <w:p w:rsidR="007727A9" w:rsidRPr="007F52F2" w:rsidRDefault="007727A9" w:rsidP="007F52F2">
      <w:pPr>
        <w:widowControl/>
        <w:shd w:val="clear" w:color="auto" w:fill="FFFFFF"/>
        <w:autoSpaceDE/>
        <w:autoSpaceDN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ar-SA"/>
        </w:rPr>
        <w:t>Выпускник научится:</w:t>
      </w:r>
    </w:p>
    <w:p w:rsidR="007727A9" w:rsidRPr="007F52F2" w:rsidRDefault="007727A9" w:rsidP="00CE0E90">
      <w:pPr>
        <w:widowControl/>
        <w:numPr>
          <w:ilvl w:val="0"/>
          <w:numId w:val="8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727A9" w:rsidRPr="007F52F2" w:rsidRDefault="007727A9" w:rsidP="00CE0E90">
      <w:pPr>
        <w:widowControl/>
        <w:numPr>
          <w:ilvl w:val="0"/>
          <w:numId w:val="8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7727A9" w:rsidRPr="007F52F2" w:rsidRDefault="007727A9" w:rsidP="00CE0E90">
      <w:pPr>
        <w:widowControl/>
        <w:numPr>
          <w:ilvl w:val="0"/>
          <w:numId w:val="8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7727A9" w:rsidRPr="007F52F2" w:rsidRDefault="007727A9" w:rsidP="00CE0E90">
      <w:pPr>
        <w:widowControl/>
        <w:numPr>
          <w:ilvl w:val="0"/>
          <w:numId w:val="8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7727A9" w:rsidRPr="007F52F2" w:rsidRDefault="007727A9" w:rsidP="00CE0E90">
      <w:pPr>
        <w:widowControl/>
        <w:numPr>
          <w:ilvl w:val="0"/>
          <w:numId w:val="8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7727A9" w:rsidRPr="007F52F2" w:rsidRDefault="007727A9" w:rsidP="00CE0E90">
      <w:pPr>
        <w:widowControl/>
        <w:numPr>
          <w:ilvl w:val="0"/>
          <w:numId w:val="8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7727A9" w:rsidRPr="007F52F2" w:rsidRDefault="007727A9" w:rsidP="00CE0E90">
      <w:pPr>
        <w:widowControl/>
        <w:numPr>
          <w:ilvl w:val="0"/>
          <w:numId w:val="8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lastRenderedPageBreak/>
        <w:t>менять и удерживать разные позиции в познавательной деятельности.</w:t>
      </w:r>
    </w:p>
    <w:p w:rsidR="007727A9" w:rsidRPr="007F52F2" w:rsidRDefault="007727A9" w:rsidP="007F52F2">
      <w:pPr>
        <w:widowControl/>
        <w:shd w:val="clear" w:color="auto" w:fill="FFFFFF"/>
        <w:autoSpaceDE/>
        <w:autoSpaceDN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bidi="ar-SA"/>
        </w:rPr>
        <w:t>Коммуникативные УУД</w:t>
      </w:r>
    </w:p>
    <w:p w:rsidR="007727A9" w:rsidRPr="007F52F2" w:rsidRDefault="007727A9" w:rsidP="007F52F2">
      <w:pPr>
        <w:widowControl/>
        <w:shd w:val="clear" w:color="auto" w:fill="FFFFFF"/>
        <w:autoSpaceDE/>
        <w:autoSpaceDN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ar-SA"/>
        </w:rPr>
        <w:t>Выпускник научится:</w:t>
      </w:r>
    </w:p>
    <w:p w:rsidR="007727A9" w:rsidRPr="007F52F2" w:rsidRDefault="007727A9" w:rsidP="00CE0E90">
      <w:pPr>
        <w:widowControl/>
        <w:numPr>
          <w:ilvl w:val="0"/>
          <w:numId w:val="9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7727A9" w:rsidRPr="007F52F2" w:rsidRDefault="007727A9" w:rsidP="00CE0E90">
      <w:pPr>
        <w:widowControl/>
        <w:numPr>
          <w:ilvl w:val="0"/>
          <w:numId w:val="9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7727A9" w:rsidRPr="007F52F2" w:rsidRDefault="007727A9" w:rsidP="00CE0E90">
      <w:pPr>
        <w:widowControl/>
        <w:numPr>
          <w:ilvl w:val="0"/>
          <w:numId w:val="9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727A9" w:rsidRPr="007F52F2" w:rsidRDefault="007727A9" w:rsidP="00CE0E90">
      <w:pPr>
        <w:widowControl/>
        <w:numPr>
          <w:ilvl w:val="0"/>
          <w:numId w:val="9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7727A9" w:rsidRPr="007F52F2" w:rsidRDefault="007727A9" w:rsidP="00CE0E90">
      <w:pPr>
        <w:widowControl/>
        <w:numPr>
          <w:ilvl w:val="0"/>
          <w:numId w:val="9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727A9" w:rsidRPr="007F52F2" w:rsidRDefault="007727A9" w:rsidP="007F52F2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ar-SA"/>
        </w:rPr>
        <w:t>Предметные результаты в соответствии с требованиями ФГОС СОО</w:t>
      </w:r>
    </w:p>
    <w:p w:rsidR="007727A9" w:rsidRPr="007F52F2" w:rsidRDefault="007727A9" w:rsidP="00CE0E90">
      <w:pPr>
        <w:widowControl/>
        <w:numPr>
          <w:ilvl w:val="0"/>
          <w:numId w:val="10"/>
        </w:numPr>
        <w:shd w:val="clear" w:color="auto" w:fill="FFFFFF"/>
        <w:autoSpaceDE/>
        <w:autoSpaceDN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7727A9" w:rsidRPr="007F52F2" w:rsidRDefault="007727A9" w:rsidP="00CE0E90">
      <w:pPr>
        <w:widowControl/>
        <w:numPr>
          <w:ilvl w:val="0"/>
          <w:numId w:val="10"/>
        </w:numPr>
        <w:shd w:val="clear" w:color="auto" w:fill="FFFFFF"/>
        <w:autoSpaceDE/>
        <w:autoSpaceDN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владение базовым понятийным аппаратом социальных наук;</w:t>
      </w:r>
    </w:p>
    <w:p w:rsidR="007727A9" w:rsidRPr="007F52F2" w:rsidRDefault="007727A9" w:rsidP="00CE0E90">
      <w:pPr>
        <w:widowControl/>
        <w:numPr>
          <w:ilvl w:val="0"/>
          <w:numId w:val="10"/>
        </w:numPr>
        <w:shd w:val="clear" w:color="auto" w:fill="FFFFFF"/>
        <w:autoSpaceDE/>
        <w:autoSpaceDN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7727A9" w:rsidRPr="007F52F2" w:rsidRDefault="007727A9" w:rsidP="00CE0E90">
      <w:pPr>
        <w:widowControl/>
        <w:numPr>
          <w:ilvl w:val="0"/>
          <w:numId w:val="10"/>
        </w:numPr>
        <w:shd w:val="clear" w:color="auto" w:fill="FFFFFF"/>
        <w:autoSpaceDE/>
        <w:autoSpaceDN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7727A9" w:rsidRPr="007F52F2" w:rsidRDefault="007727A9" w:rsidP="00CE0E90">
      <w:pPr>
        <w:widowControl/>
        <w:numPr>
          <w:ilvl w:val="0"/>
          <w:numId w:val="10"/>
        </w:numPr>
        <w:shd w:val="clear" w:color="auto" w:fill="FFFFFF"/>
        <w:autoSpaceDE/>
        <w:autoSpaceDN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сформированность представлений о методах познания социальных явлений и процессов;</w:t>
      </w:r>
    </w:p>
    <w:p w:rsidR="007727A9" w:rsidRPr="007F52F2" w:rsidRDefault="007727A9" w:rsidP="00CE0E90">
      <w:pPr>
        <w:widowControl/>
        <w:numPr>
          <w:ilvl w:val="0"/>
          <w:numId w:val="10"/>
        </w:numPr>
        <w:shd w:val="clear" w:color="auto" w:fill="FFFFFF"/>
        <w:autoSpaceDE/>
        <w:autoSpaceDN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7727A9" w:rsidRPr="007F52F2" w:rsidRDefault="007727A9" w:rsidP="00CE0E90">
      <w:pPr>
        <w:widowControl/>
        <w:numPr>
          <w:ilvl w:val="0"/>
          <w:numId w:val="10"/>
        </w:numPr>
        <w:shd w:val="clear" w:color="auto" w:fill="FFFFFF"/>
        <w:autoSpaceDE/>
        <w:autoSpaceDN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7727A9" w:rsidRPr="007F52F2" w:rsidRDefault="007727A9" w:rsidP="007F52F2">
      <w:pPr>
        <w:widowControl/>
        <w:shd w:val="clear" w:color="auto" w:fill="FFFFFF"/>
        <w:autoSpaceDE/>
        <w:autoSpaceDN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ar-SA"/>
        </w:rPr>
        <w:t>Предметные результаты в соответствии с примерной ООП СОО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 w:rsidRPr="007F52F2">
        <w:rPr>
          <w:color w:val="000000"/>
        </w:rPr>
        <w:t>В результате изучения учебного предмета "Обществознание" на уровне среднего общего образования: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bookmarkStart w:id="1" w:name="100946"/>
      <w:bookmarkEnd w:id="1"/>
      <w:r w:rsidRPr="007F52F2">
        <w:rPr>
          <w:b/>
          <w:i/>
          <w:color w:val="000000"/>
        </w:rPr>
        <w:t>Выпускник на базовом уровне научится: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2" w:name="100947"/>
      <w:bookmarkEnd w:id="2"/>
      <w:r w:rsidRPr="007F52F2">
        <w:rPr>
          <w:b/>
          <w:color w:val="000000"/>
        </w:rPr>
        <w:t>Человек. Человек в системе общественных отношений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3" w:name="100948"/>
      <w:bookmarkEnd w:id="3"/>
      <w:r w:rsidRPr="007F52F2">
        <w:rPr>
          <w:color w:val="000000"/>
        </w:rPr>
        <w:t>- Выделять черты социальной сущности человека;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4" w:name="100949"/>
      <w:bookmarkEnd w:id="4"/>
      <w:r w:rsidRPr="007F52F2">
        <w:rPr>
          <w:color w:val="000000"/>
        </w:rPr>
        <w:t>- определять роль духовных ценностей в обществе;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5" w:name="100950"/>
      <w:bookmarkEnd w:id="5"/>
      <w:r w:rsidRPr="007F52F2">
        <w:rPr>
          <w:color w:val="000000"/>
        </w:rPr>
        <w:t>- распознавать формы культуры по их признакам, иллюстрировать их примерами;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6" w:name="100951"/>
      <w:bookmarkEnd w:id="6"/>
      <w:r w:rsidRPr="007F52F2">
        <w:rPr>
          <w:color w:val="000000"/>
        </w:rPr>
        <w:t>- различать виды искусства;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7" w:name="100952"/>
      <w:bookmarkEnd w:id="7"/>
      <w:r w:rsidRPr="007F52F2">
        <w:rPr>
          <w:color w:val="000000"/>
        </w:rPr>
        <w:t>- соотносить поступки и отношения с принятыми нормами морали;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8" w:name="100953"/>
      <w:bookmarkEnd w:id="8"/>
      <w:r w:rsidRPr="007F52F2">
        <w:rPr>
          <w:color w:val="000000"/>
        </w:rPr>
        <w:t>- выявлять сущностные характеристики религии и ее роль в культурной жизни;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9" w:name="100954"/>
      <w:bookmarkEnd w:id="9"/>
      <w:r w:rsidRPr="007F52F2">
        <w:rPr>
          <w:color w:val="000000"/>
        </w:rPr>
        <w:t>- выявлять роль агентов социализации на основных этапах социализации индивида;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0" w:name="100955"/>
      <w:bookmarkEnd w:id="10"/>
      <w:r w:rsidRPr="007F52F2">
        <w:rPr>
          <w:color w:val="000000"/>
        </w:rPr>
        <w:t>- раскрывать связь между мышлением и деятельностью;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1" w:name="100956"/>
      <w:bookmarkEnd w:id="11"/>
      <w:r w:rsidRPr="007F52F2">
        <w:rPr>
          <w:color w:val="000000"/>
        </w:rPr>
        <w:t>- различать виды деятельности, приводить примеры основных видов деятельности;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2" w:name="100957"/>
      <w:bookmarkEnd w:id="12"/>
      <w:r w:rsidRPr="007F52F2">
        <w:rPr>
          <w:color w:val="000000"/>
        </w:rPr>
        <w:t>- выявлять и соотносить цели, средства и результаты деятельности;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3" w:name="100958"/>
      <w:bookmarkEnd w:id="13"/>
      <w:r w:rsidRPr="007F52F2">
        <w:rPr>
          <w:color w:val="000000"/>
        </w:rPr>
        <w:t>- анализировать различные ситуации свободного выбора, выявлять его основания и последствия;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4" w:name="100959"/>
      <w:bookmarkEnd w:id="14"/>
      <w:r w:rsidRPr="007F52F2">
        <w:rPr>
          <w:color w:val="000000"/>
        </w:rPr>
        <w:t>- различать формы чувственного и рационального познания, поясняя их примерами;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5" w:name="100960"/>
      <w:bookmarkEnd w:id="15"/>
      <w:r w:rsidRPr="007F52F2">
        <w:rPr>
          <w:color w:val="000000"/>
        </w:rPr>
        <w:t>- выявлять особенности научного познания;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6" w:name="100961"/>
      <w:bookmarkEnd w:id="16"/>
      <w:r w:rsidRPr="007F52F2">
        <w:rPr>
          <w:color w:val="000000"/>
        </w:rPr>
        <w:t>- различать абсолютную и относительную истины;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7" w:name="100962"/>
      <w:bookmarkEnd w:id="17"/>
      <w:r w:rsidRPr="007F52F2">
        <w:rPr>
          <w:color w:val="000000"/>
        </w:rPr>
        <w:t>- иллюстрировать конкретными примерами роль мировоззрения в жизни человека;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8" w:name="100963"/>
      <w:bookmarkEnd w:id="18"/>
      <w:r w:rsidRPr="007F52F2">
        <w:rPr>
          <w:color w:val="000000"/>
        </w:rPr>
        <w:t>- 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9" w:name="100964"/>
      <w:bookmarkEnd w:id="19"/>
      <w:r w:rsidRPr="007F52F2">
        <w:rPr>
          <w:color w:val="000000"/>
        </w:rPr>
        <w:t>- выражать и аргументировать собственное отношение к роли образования и самообразования в жизни человека.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20" w:name="100965"/>
      <w:bookmarkEnd w:id="20"/>
      <w:r w:rsidRPr="007F52F2">
        <w:rPr>
          <w:b/>
          <w:color w:val="000000"/>
        </w:rPr>
        <w:t>Общество как сложная динамическая система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21" w:name="100966"/>
      <w:bookmarkEnd w:id="21"/>
      <w:r w:rsidRPr="007F52F2">
        <w:rPr>
          <w:color w:val="000000"/>
        </w:rPr>
        <w:t>- 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22" w:name="100967"/>
      <w:bookmarkEnd w:id="22"/>
      <w:r w:rsidRPr="007F52F2">
        <w:rPr>
          <w:color w:val="000000"/>
        </w:rPr>
        <w:t>- выявлять, анализировать, систематизировать и оценивать информацию, иллюстрирующую многообразие и противоречивость социального развития;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23" w:name="100968"/>
      <w:bookmarkEnd w:id="23"/>
      <w:r w:rsidRPr="007F52F2">
        <w:rPr>
          <w:color w:val="000000"/>
        </w:rPr>
        <w:lastRenderedPageBreak/>
        <w:t>- приводить примеры прогрессивных и регрессивных общественных изменений, аргументировать свои суждения, выводы;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24" w:name="100969"/>
      <w:bookmarkEnd w:id="24"/>
      <w:r w:rsidRPr="007F52F2">
        <w:rPr>
          <w:color w:val="000000"/>
        </w:rPr>
        <w:t>- 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25" w:name="100970"/>
      <w:bookmarkEnd w:id="25"/>
      <w:r w:rsidRPr="007F52F2">
        <w:rPr>
          <w:b/>
          <w:color w:val="000000"/>
        </w:rPr>
        <w:t>Экономика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26" w:name="100971"/>
      <w:bookmarkEnd w:id="26"/>
      <w:r w:rsidRPr="007F52F2">
        <w:rPr>
          <w:color w:val="000000"/>
        </w:rPr>
        <w:t>- Раскрывать взаимосвязь экономики с другими сферами жизни общества;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27" w:name="100972"/>
      <w:bookmarkEnd w:id="27"/>
      <w:r w:rsidRPr="007F52F2">
        <w:rPr>
          <w:color w:val="000000"/>
        </w:rPr>
        <w:t>- конкретизировать примерами основные факторы производства и факторные доходы;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28" w:name="100973"/>
      <w:bookmarkEnd w:id="28"/>
      <w:r w:rsidRPr="007F52F2">
        <w:rPr>
          <w:color w:val="000000"/>
        </w:rPr>
        <w:t>- объяснять механизм свободного ценообразования, приводить примеры действия законов спроса и предложения;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29" w:name="100974"/>
      <w:bookmarkEnd w:id="29"/>
      <w:r w:rsidRPr="007F52F2">
        <w:rPr>
          <w:color w:val="000000"/>
        </w:rPr>
        <w:t>- оценивать влияние конкуренции и монополии на экономическую жизнь, поведение основных участников экономики;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30" w:name="100975"/>
      <w:bookmarkEnd w:id="30"/>
      <w:r w:rsidRPr="007F52F2">
        <w:rPr>
          <w:color w:val="000000"/>
        </w:rPr>
        <w:t>- различать формы бизнеса;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31" w:name="100976"/>
      <w:bookmarkEnd w:id="31"/>
      <w:r w:rsidRPr="007F52F2">
        <w:rPr>
          <w:color w:val="000000"/>
        </w:rPr>
        <w:t>- извлекать социальную информацию из источников различного типа о тенденциях развития современной рыночной экономики;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32" w:name="100977"/>
      <w:bookmarkEnd w:id="32"/>
      <w:r w:rsidRPr="007F52F2">
        <w:rPr>
          <w:color w:val="000000"/>
        </w:rPr>
        <w:t>- различать экономические и бухгалтерские издержки;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33" w:name="100978"/>
      <w:bookmarkEnd w:id="33"/>
      <w:r w:rsidRPr="007F52F2">
        <w:rPr>
          <w:color w:val="000000"/>
        </w:rPr>
        <w:t>- приводить примеры постоянных и переменных издержек производства;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34" w:name="100979"/>
      <w:bookmarkEnd w:id="34"/>
      <w:r w:rsidRPr="007F52F2">
        <w:rPr>
          <w:color w:val="000000"/>
        </w:rPr>
        <w:t>- 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35" w:name="100980"/>
      <w:bookmarkEnd w:id="35"/>
      <w:r w:rsidRPr="007F52F2">
        <w:rPr>
          <w:color w:val="000000"/>
        </w:rPr>
        <w:t>- 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36" w:name="100981"/>
      <w:bookmarkEnd w:id="36"/>
      <w:r w:rsidRPr="007F52F2">
        <w:rPr>
          <w:color w:val="000000"/>
        </w:rPr>
        <w:t>- выделять объекты спроса и предложения на рынке труда, описывать механизм их взаимодействия;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37" w:name="100982"/>
      <w:bookmarkEnd w:id="37"/>
      <w:r w:rsidRPr="007F52F2">
        <w:rPr>
          <w:color w:val="000000"/>
        </w:rPr>
        <w:t>- определять причины безработицы, различать ее виды;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38" w:name="100983"/>
      <w:bookmarkEnd w:id="38"/>
      <w:r w:rsidRPr="007F52F2">
        <w:rPr>
          <w:color w:val="000000"/>
        </w:rPr>
        <w:t>- высказывать обоснованные суждения о направлениях государственной политики в области занятости;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39" w:name="100984"/>
      <w:bookmarkEnd w:id="39"/>
      <w:r w:rsidRPr="007F52F2">
        <w:rPr>
          <w:color w:val="000000"/>
        </w:rPr>
        <w:t>- 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40" w:name="100985"/>
      <w:bookmarkEnd w:id="40"/>
      <w:r w:rsidRPr="007F52F2">
        <w:rPr>
          <w:color w:val="000000"/>
        </w:rPr>
        <w:t>- анализировать практические ситуации, связанные с реализацией гражданами своих экономических интересов;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41" w:name="100986"/>
      <w:bookmarkEnd w:id="41"/>
      <w:r w:rsidRPr="007F52F2">
        <w:rPr>
          <w:color w:val="000000"/>
        </w:rPr>
        <w:t>- приводить примеры участия государства в регулировании рыночной экономики;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42" w:name="100987"/>
      <w:bookmarkEnd w:id="42"/>
      <w:r w:rsidRPr="007F52F2">
        <w:rPr>
          <w:color w:val="000000"/>
        </w:rPr>
        <w:t>- 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43" w:name="100988"/>
      <w:bookmarkEnd w:id="43"/>
      <w:r w:rsidRPr="007F52F2">
        <w:rPr>
          <w:color w:val="000000"/>
        </w:rPr>
        <w:t>- 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44" w:name="100989"/>
      <w:bookmarkEnd w:id="44"/>
      <w:r w:rsidRPr="007F52F2">
        <w:rPr>
          <w:color w:val="000000"/>
        </w:rPr>
        <w:t>- различать и сравнивать пути достижения экономического роста.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45" w:name="100990"/>
      <w:bookmarkEnd w:id="45"/>
      <w:r w:rsidRPr="007F52F2">
        <w:rPr>
          <w:b/>
          <w:color w:val="000000"/>
        </w:rPr>
        <w:t>Социальные отношения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46" w:name="100991"/>
      <w:bookmarkEnd w:id="46"/>
      <w:r w:rsidRPr="007F52F2">
        <w:rPr>
          <w:color w:val="000000"/>
        </w:rPr>
        <w:t>- Выделять критерии социальной стратификации;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47" w:name="100992"/>
      <w:bookmarkEnd w:id="47"/>
      <w:r w:rsidRPr="007F52F2">
        <w:rPr>
          <w:color w:val="000000"/>
        </w:rPr>
        <w:t>- анализировать социальную информацию из адаптированных источников о структуре общества и направлениях ее изменения;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48" w:name="100993"/>
      <w:bookmarkEnd w:id="48"/>
      <w:r w:rsidRPr="007F52F2">
        <w:rPr>
          <w:color w:val="000000"/>
        </w:rPr>
        <w:t>- выделять особенности молодежи как социально-демографической группы, раскрывать на примерах социальные роли юношества;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49" w:name="100994"/>
      <w:bookmarkEnd w:id="49"/>
      <w:r w:rsidRPr="007F52F2">
        <w:rPr>
          <w:color w:val="000000"/>
        </w:rPr>
        <w:t>- 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50" w:name="100995"/>
      <w:bookmarkEnd w:id="50"/>
      <w:r w:rsidRPr="007F52F2">
        <w:rPr>
          <w:color w:val="000000"/>
        </w:rPr>
        <w:t>- выявлять причины социальных конфликтов, моделировать ситуации разрешения конфликтов;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51" w:name="100996"/>
      <w:bookmarkEnd w:id="51"/>
      <w:r w:rsidRPr="007F52F2">
        <w:rPr>
          <w:color w:val="000000"/>
        </w:rPr>
        <w:t>- конкретизировать примерами виды социальных норм;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52" w:name="100997"/>
      <w:bookmarkEnd w:id="52"/>
      <w:r w:rsidRPr="007F52F2">
        <w:rPr>
          <w:color w:val="000000"/>
        </w:rPr>
        <w:t>- характеризовать виды социального контроля и их социальную роль, различать санкции социального контроля;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53" w:name="100998"/>
      <w:bookmarkEnd w:id="53"/>
      <w:r w:rsidRPr="007F52F2">
        <w:rPr>
          <w:color w:val="000000"/>
        </w:rPr>
        <w:t>- 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54" w:name="100999"/>
      <w:bookmarkEnd w:id="54"/>
      <w:r w:rsidRPr="007F52F2">
        <w:rPr>
          <w:color w:val="000000"/>
        </w:rPr>
        <w:t>- определять и оценивать возможную модель собственного поведения в конкретной ситуации с точки зрения социальных норм;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55" w:name="101000"/>
      <w:bookmarkEnd w:id="55"/>
      <w:r w:rsidRPr="007F52F2">
        <w:rPr>
          <w:color w:val="000000"/>
        </w:rPr>
        <w:t>- различать виды социальной мобильности, конкретизировать примерами;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56" w:name="101001"/>
      <w:bookmarkEnd w:id="56"/>
      <w:r w:rsidRPr="007F52F2">
        <w:rPr>
          <w:color w:val="000000"/>
        </w:rPr>
        <w:t>- выделять причины и последствия этносоциальных конфликтов, приводить примеры способов их разрешения;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57" w:name="101002"/>
      <w:bookmarkEnd w:id="57"/>
      <w:r w:rsidRPr="007F52F2">
        <w:rPr>
          <w:color w:val="000000"/>
        </w:rPr>
        <w:t>- характеризовать основные принципы национальной политики России на современном этапе;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58" w:name="101003"/>
      <w:bookmarkEnd w:id="58"/>
      <w:r w:rsidRPr="007F52F2">
        <w:rPr>
          <w:color w:val="000000"/>
        </w:rPr>
        <w:t>- характеризовать социальные институты семьи и брака; раскрывать факторы, влияющие на формирование института современной семьи;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59" w:name="101004"/>
      <w:bookmarkEnd w:id="59"/>
      <w:r w:rsidRPr="007F52F2">
        <w:rPr>
          <w:color w:val="000000"/>
        </w:rPr>
        <w:t>- характеризовать семью как социальный институт, раскрывать роль семьи в современном обществе;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60" w:name="101005"/>
      <w:bookmarkEnd w:id="60"/>
      <w:r w:rsidRPr="007F52F2">
        <w:rPr>
          <w:color w:val="000000"/>
        </w:rPr>
        <w:lastRenderedPageBreak/>
        <w:t>- высказывать обоснованные суждения о факторах, влияющих на демографическую ситуацию в стране;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61" w:name="101006"/>
      <w:bookmarkEnd w:id="61"/>
      <w:r w:rsidRPr="007F52F2">
        <w:rPr>
          <w:color w:val="000000"/>
        </w:rPr>
        <w:t>- 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62" w:name="101007"/>
      <w:bookmarkEnd w:id="62"/>
      <w:r w:rsidRPr="007F52F2">
        <w:rPr>
          <w:color w:val="000000"/>
        </w:rPr>
        <w:t>- 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63" w:name="101008"/>
      <w:bookmarkEnd w:id="63"/>
      <w:r w:rsidRPr="007F52F2">
        <w:rPr>
          <w:color w:val="000000"/>
        </w:rPr>
        <w:t>- оценивать собственные отношения и взаимодействие с другими людьми с позиций толерантности.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64" w:name="101009"/>
      <w:bookmarkEnd w:id="64"/>
      <w:r w:rsidRPr="007F52F2">
        <w:rPr>
          <w:b/>
          <w:color w:val="000000"/>
        </w:rPr>
        <w:t>Политика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65" w:name="101010"/>
      <w:bookmarkEnd w:id="65"/>
      <w:r w:rsidRPr="007F52F2">
        <w:rPr>
          <w:color w:val="000000"/>
        </w:rPr>
        <w:t>- Выделять субъектов политической деятельности и объекты политического воздействия;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66" w:name="101011"/>
      <w:bookmarkEnd w:id="66"/>
      <w:r w:rsidRPr="007F52F2">
        <w:rPr>
          <w:color w:val="000000"/>
        </w:rPr>
        <w:t>- различать политическую власть и другие виды власти;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67" w:name="101012"/>
      <w:bookmarkEnd w:id="67"/>
      <w:r w:rsidRPr="007F52F2">
        <w:rPr>
          <w:color w:val="000000"/>
        </w:rPr>
        <w:t>- устанавливать связи между социальными интересами, целями и методами политической деятельности;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68" w:name="101013"/>
      <w:bookmarkEnd w:id="68"/>
      <w:r w:rsidRPr="007F52F2">
        <w:rPr>
          <w:color w:val="000000"/>
        </w:rPr>
        <w:t>- высказывать аргументированные суждения о соотношении средств и целей в политике;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69" w:name="101014"/>
      <w:bookmarkEnd w:id="69"/>
      <w:r w:rsidRPr="007F52F2">
        <w:rPr>
          <w:color w:val="000000"/>
        </w:rPr>
        <w:t>- раскрывать роль и функции политической системы;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70" w:name="101015"/>
      <w:bookmarkEnd w:id="70"/>
      <w:r w:rsidRPr="007F52F2">
        <w:rPr>
          <w:color w:val="000000"/>
        </w:rPr>
        <w:t>- характеризовать государство как центральный институт политической системы;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71" w:name="101016"/>
      <w:bookmarkEnd w:id="71"/>
      <w:r w:rsidRPr="007F52F2">
        <w:rPr>
          <w:color w:val="000000"/>
        </w:rPr>
        <w:t>- различать типы политических режимов, давать оценку роли политических режимов различных типов в общественном развитии;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72" w:name="101017"/>
      <w:bookmarkEnd w:id="72"/>
      <w:r w:rsidRPr="007F52F2">
        <w:rPr>
          <w:color w:val="000000"/>
        </w:rPr>
        <w:t>- 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73" w:name="101018"/>
      <w:bookmarkEnd w:id="73"/>
      <w:r w:rsidRPr="007F52F2">
        <w:rPr>
          <w:color w:val="000000"/>
        </w:rPr>
        <w:t>- характеризовать демократическую избирательную систему;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74" w:name="101019"/>
      <w:bookmarkEnd w:id="74"/>
      <w:r w:rsidRPr="007F52F2">
        <w:rPr>
          <w:color w:val="000000"/>
        </w:rPr>
        <w:t>- различать мажоритарную, пропорциональную, смешанную избирательные системы;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75" w:name="101020"/>
      <w:bookmarkEnd w:id="75"/>
      <w:r w:rsidRPr="007F52F2">
        <w:rPr>
          <w:color w:val="000000"/>
        </w:rPr>
        <w:t>- 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76" w:name="101021"/>
      <w:bookmarkEnd w:id="76"/>
      <w:r w:rsidRPr="007F52F2">
        <w:rPr>
          <w:color w:val="000000"/>
        </w:rPr>
        <w:t>- определять роль политической элиты и политического лидера в современном обществе;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77" w:name="101022"/>
      <w:bookmarkEnd w:id="77"/>
      <w:r w:rsidRPr="007F52F2">
        <w:rPr>
          <w:color w:val="000000"/>
        </w:rPr>
        <w:t>- конкретизировать примерами роль политической идеологии;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78" w:name="101023"/>
      <w:bookmarkEnd w:id="78"/>
      <w:r w:rsidRPr="007F52F2">
        <w:rPr>
          <w:color w:val="000000"/>
        </w:rPr>
        <w:t>- раскрывать на примерах функционирование различных партийных систем;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79" w:name="101024"/>
      <w:bookmarkEnd w:id="79"/>
      <w:r w:rsidRPr="007F52F2">
        <w:rPr>
          <w:color w:val="000000"/>
        </w:rPr>
        <w:t>- формулировать суждение о значении многопартийности и идеологического плюрализма в современном обществе;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80" w:name="101025"/>
      <w:bookmarkEnd w:id="80"/>
      <w:r w:rsidRPr="007F52F2">
        <w:rPr>
          <w:color w:val="000000"/>
        </w:rPr>
        <w:t>- оценивать роль СМИ в современной политической жизни;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81" w:name="101026"/>
      <w:bookmarkEnd w:id="81"/>
      <w:r w:rsidRPr="007F52F2">
        <w:rPr>
          <w:color w:val="000000"/>
        </w:rPr>
        <w:t>- иллюстрировать примерами основные этапы политического процесса;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82" w:name="101027"/>
      <w:bookmarkEnd w:id="82"/>
      <w:r w:rsidRPr="007F52F2">
        <w:rPr>
          <w:color w:val="000000"/>
        </w:rPr>
        <w:t>- 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83" w:name="101028"/>
      <w:bookmarkEnd w:id="83"/>
      <w:r w:rsidRPr="007F52F2">
        <w:rPr>
          <w:b/>
          <w:color w:val="000000"/>
        </w:rPr>
        <w:t>Правовое регулирование общественных отношений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84" w:name="101029"/>
      <w:bookmarkEnd w:id="84"/>
      <w:r w:rsidRPr="007F52F2">
        <w:rPr>
          <w:color w:val="000000"/>
        </w:rPr>
        <w:t>- Сравнивать правовые нормы с другими социальными нормами;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85" w:name="101030"/>
      <w:bookmarkEnd w:id="85"/>
      <w:r w:rsidRPr="007F52F2">
        <w:rPr>
          <w:color w:val="000000"/>
        </w:rPr>
        <w:t>- выделять основные элементы системы права;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86" w:name="101031"/>
      <w:bookmarkEnd w:id="86"/>
      <w:r w:rsidRPr="007F52F2">
        <w:rPr>
          <w:color w:val="000000"/>
        </w:rPr>
        <w:t>- выстраивать иерархию нормативных актов;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87" w:name="101032"/>
      <w:bookmarkEnd w:id="87"/>
      <w:r w:rsidRPr="007F52F2">
        <w:rPr>
          <w:color w:val="000000"/>
        </w:rPr>
        <w:t>- выделять основные стадии законотворческого процесса в Российской Федерации;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88" w:name="101033"/>
      <w:bookmarkEnd w:id="88"/>
      <w:r w:rsidRPr="007F52F2">
        <w:rPr>
          <w:color w:val="000000"/>
        </w:rPr>
        <w:t>- различать понятия "права человека" и "права гражданина",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89" w:name="101034"/>
      <w:bookmarkEnd w:id="89"/>
      <w:r w:rsidRPr="007F52F2">
        <w:rPr>
          <w:color w:val="000000"/>
        </w:rPr>
        <w:t>- 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90" w:name="101035"/>
      <w:bookmarkEnd w:id="90"/>
      <w:r w:rsidRPr="007F52F2">
        <w:rPr>
          <w:color w:val="000000"/>
        </w:rPr>
        <w:t>- аргументировать важность соблюдения норм экологического права и характеризовать способы защиты экологических прав;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91" w:name="101036"/>
      <w:bookmarkEnd w:id="91"/>
      <w:r w:rsidRPr="007F52F2">
        <w:rPr>
          <w:color w:val="000000"/>
        </w:rPr>
        <w:t>- раскрывать содержание гражданских правоотношений;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92" w:name="101037"/>
      <w:bookmarkEnd w:id="92"/>
      <w:r w:rsidRPr="007F52F2">
        <w:rPr>
          <w:color w:val="000000"/>
        </w:rPr>
        <w:t>- 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93" w:name="101038"/>
      <w:bookmarkEnd w:id="93"/>
      <w:r w:rsidRPr="007F52F2">
        <w:rPr>
          <w:color w:val="000000"/>
        </w:rPr>
        <w:t>- различать организационно-правовые формы предприятий;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94" w:name="101039"/>
      <w:bookmarkEnd w:id="94"/>
      <w:r w:rsidRPr="007F52F2">
        <w:rPr>
          <w:color w:val="000000"/>
        </w:rPr>
        <w:t>- характеризовать порядок рассмотрения гражданских споров;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95" w:name="101040"/>
      <w:bookmarkEnd w:id="95"/>
      <w:r w:rsidRPr="007F52F2">
        <w:rPr>
          <w:color w:val="000000"/>
        </w:rPr>
        <w:t>- 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96" w:name="101041"/>
      <w:bookmarkEnd w:id="96"/>
      <w:r w:rsidRPr="007F52F2">
        <w:rPr>
          <w:color w:val="000000"/>
        </w:rPr>
        <w:t>- 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97" w:name="101042"/>
      <w:bookmarkEnd w:id="97"/>
      <w:r w:rsidRPr="007F52F2">
        <w:rPr>
          <w:color w:val="000000"/>
        </w:rPr>
        <w:t>- характеризовать условия заключения, изменения и расторжения трудового договора;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98" w:name="101043"/>
      <w:bookmarkEnd w:id="98"/>
      <w:r w:rsidRPr="007F52F2">
        <w:rPr>
          <w:color w:val="000000"/>
        </w:rPr>
        <w:t>- иллюстрировать примерами виды социальной защиты и социального обеспечения;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99" w:name="101044"/>
      <w:bookmarkEnd w:id="99"/>
      <w:r w:rsidRPr="007F52F2">
        <w:rPr>
          <w:color w:val="000000"/>
        </w:rPr>
        <w:t>- извлекать и анализировать информацию по заданной теме в адаптированных источниках различного типа (</w:t>
      </w:r>
      <w:hyperlink r:id="rId8" w:history="1">
        <w:r w:rsidRPr="007F52F2">
          <w:rPr>
            <w:rStyle w:val="ae"/>
            <w:rFonts w:eastAsia="Cambria"/>
            <w:color w:val="3C5F87"/>
            <w:bdr w:val="none" w:sz="0" w:space="0" w:color="auto" w:frame="1"/>
          </w:rPr>
          <w:t>Конституция</w:t>
        </w:r>
      </w:hyperlink>
      <w:r w:rsidRPr="007F52F2">
        <w:rPr>
          <w:color w:val="000000"/>
        </w:rPr>
        <w:t> РФ, </w:t>
      </w:r>
      <w:hyperlink r:id="rId9" w:history="1">
        <w:r w:rsidRPr="007F52F2">
          <w:rPr>
            <w:rStyle w:val="ae"/>
            <w:rFonts w:eastAsia="Cambria"/>
            <w:color w:val="3C5F87"/>
            <w:bdr w:val="none" w:sz="0" w:space="0" w:color="auto" w:frame="1"/>
          </w:rPr>
          <w:t>ГПК</w:t>
        </w:r>
      </w:hyperlink>
      <w:r w:rsidRPr="007F52F2">
        <w:rPr>
          <w:color w:val="000000"/>
        </w:rPr>
        <w:t> РФ, </w:t>
      </w:r>
      <w:hyperlink r:id="rId10" w:history="1">
        <w:r w:rsidRPr="007F52F2">
          <w:rPr>
            <w:rStyle w:val="ae"/>
            <w:rFonts w:eastAsia="Cambria"/>
            <w:color w:val="3C5F87"/>
            <w:bdr w:val="none" w:sz="0" w:space="0" w:color="auto" w:frame="1"/>
          </w:rPr>
          <w:t>АПК</w:t>
        </w:r>
      </w:hyperlink>
      <w:r w:rsidRPr="007F52F2">
        <w:rPr>
          <w:color w:val="000000"/>
        </w:rPr>
        <w:t> РФ, </w:t>
      </w:r>
      <w:hyperlink r:id="rId11" w:history="1">
        <w:r w:rsidRPr="007F52F2">
          <w:rPr>
            <w:rStyle w:val="ae"/>
            <w:rFonts w:eastAsia="Cambria"/>
            <w:color w:val="3C5F87"/>
            <w:bdr w:val="none" w:sz="0" w:space="0" w:color="auto" w:frame="1"/>
          </w:rPr>
          <w:t>УПК</w:t>
        </w:r>
      </w:hyperlink>
      <w:r w:rsidRPr="007F52F2">
        <w:rPr>
          <w:color w:val="000000"/>
        </w:rPr>
        <w:t> РФ);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00" w:name="101045"/>
      <w:bookmarkEnd w:id="100"/>
      <w:r w:rsidRPr="007F52F2">
        <w:rPr>
          <w:color w:val="000000"/>
        </w:rPr>
        <w:lastRenderedPageBreak/>
        <w:t>- объяснять основные идеи международных документов, направленных на защиту прав человека.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bookmarkStart w:id="101" w:name="101046"/>
      <w:bookmarkEnd w:id="101"/>
      <w:r w:rsidRPr="007F52F2">
        <w:rPr>
          <w:b/>
          <w:i/>
          <w:color w:val="000000"/>
        </w:rPr>
        <w:t>Выпускник на базовом уровне получит возможность научиться: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102" w:name="101047"/>
      <w:bookmarkEnd w:id="102"/>
      <w:r w:rsidRPr="007F52F2">
        <w:rPr>
          <w:b/>
          <w:color w:val="000000"/>
        </w:rPr>
        <w:t>Человек. Человек в системе общественных отношений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03" w:name="101048"/>
      <w:bookmarkEnd w:id="103"/>
      <w:r w:rsidRPr="007F52F2">
        <w:rPr>
          <w:color w:val="000000"/>
        </w:rPr>
        <w:t>- 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04" w:name="101049"/>
      <w:bookmarkEnd w:id="104"/>
      <w:r w:rsidRPr="007F52F2">
        <w:rPr>
          <w:color w:val="000000"/>
        </w:rPr>
        <w:t>- применять знания о методах познания социальных явлений и процессов в учебной деятельности и повседневной жизни;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05" w:name="101050"/>
      <w:bookmarkEnd w:id="105"/>
      <w:r w:rsidRPr="007F52F2">
        <w:rPr>
          <w:color w:val="000000"/>
        </w:rPr>
        <w:t>- оценивать разнообразные явления и процессы общественного развития;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06" w:name="101051"/>
      <w:bookmarkEnd w:id="106"/>
      <w:r w:rsidRPr="007F52F2">
        <w:rPr>
          <w:color w:val="000000"/>
        </w:rPr>
        <w:t>- характеризовать основные методы научного познания;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07" w:name="101052"/>
      <w:bookmarkEnd w:id="107"/>
      <w:r w:rsidRPr="007F52F2">
        <w:rPr>
          <w:color w:val="000000"/>
        </w:rPr>
        <w:t>- выявлять особенности социального познания;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08" w:name="101053"/>
      <w:bookmarkEnd w:id="108"/>
      <w:r w:rsidRPr="007F52F2">
        <w:rPr>
          <w:color w:val="000000"/>
        </w:rPr>
        <w:t>- различать типы мировоззрений;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09" w:name="101054"/>
      <w:bookmarkEnd w:id="109"/>
      <w:r w:rsidRPr="007F52F2">
        <w:rPr>
          <w:color w:val="000000"/>
        </w:rPr>
        <w:t>- объяснять специфику взаимовлияния двух миров социального и природного в понимании природы человека и его мировоззрения;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10" w:name="101055"/>
      <w:bookmarkEnd w:id="110"/>
      <w:r w:rsidRPr="007F52F2">
        <w:rPr>
          <w:color w:val="000000"/>
        </w:rPr>
        <w:t>- выражать собственную позицию по вопросу познаваемости мира и аргументировать ее.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111" w:name="101056"/>
      <w:bookmarkEnd w:id="111"/>
      <w:r w:rsidRPr="007F52F2">
        <w:rPr>
          <w:b/>
          <w:color w:val="000000"/>
        </w:rPr>
        <w:t>Общество как сложная динамическая система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12" w:name="101057"/>
      <w:bookmarkEnd w:id="112"/>
      <w:r w:rsidRPr="007F52F2">
        <w:rPr>
          <w:color w:val="000000"/>
        </w:rPr>
        <w:t>- 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13" w:name="101058"/>
      <w:bookmarkEnd w:id="113"/>
      <w:r w:rsidRPr="007F52F2">
        <w:rPr>
          <w:color w:val="000000"/>
        </w:rPr>
        <w:t>- выявлять, опираясь на теоретические положения и материалы СМИ, тенденции и перспективы общественного развития;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14" w:name="101059"/>
      <w:bookmarkEnd w:id="114"/>
      <w:r w:rsidRPr="007F52F2">
        <w:rPr>
          <w:color w:val="000000"/>
        </w:rPr>
        <w:t>- 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115" w:name="101060"/>
      <w:bookmarkEnd w:id="115"/>
      <w:r w:rsidRPr="007F52F2">
        <w:rPr>
          <w:b/>
          <w:color w:val="000000"/>
        </w:rPr>
        <w:t>Экономика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16" w:name="101061"/>
      <w:bookmarkEnd w:id="116"/>
      <w:r w:rsidRPr="007F52F2">
        <w:rPr>
          <w:color w:val="000000"/>
        </w:rPr>
        <w:t>- Выделять и формулировать характерные особенности рыночных структур;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17" w:name="101062"/>
      <w:bookmarkEnd w:id="117"/>
      <w:r w:rsidRPr="007F52F2">
        <w:rPr>
          <w:color w:val="000000"/>
        </w:rPr>
        <w:t>- выявлять противоречия рынка;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18" w:name="101063"/>
      <w:bookmarkEnd w:id="118"/>
      <w:r w:rsidRPr="007F52F2">
        <w:rPr>
          <w:color w:val="000000"/>
        </w:rPr>
        <w:t>- раскрывать роль и место фондового рынка в рыночных структурах;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19" w:name="101064"/>
      <w:bookmarkEnd w:id="119"/>
      <w:r w:rsidRPr="007F52F2">
        <w:rPr>
          <w:color w:val="000000"/>
        </w:rPr>
        <w:t>- раскрывать возможности финансирования малых и крупных фирм;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20" w:name="101065"/>
      <w:bookmarkEnd w:id="120"/>
      <w:r w:rsidRPr="007F52F2">
        <w:rPr>
          <w:color w:val="000000"/>
        </w:rPr>
        <w:t>- обосновывать выбор форм бизнеса в конкретных ситуациях;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21" w:name="101066"/>
      <w:bookmarkEnd w:id="121"/>
      <w:r w:rsidRPr="007F52F2">
        <w:rPr>
          <w:color w:val="000000"/>
        </w:rPr>
        <w:t>- различать источники финансирования малых и крупных предприятий;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22" w:name="101067"/>
      <w:bookmarkEnd w:id="122"/>
      <w:r w:rsidRPr="007F52F2">
        <w:rPr>
          <w:color w:val="000000"/>
        </w:rPr>
        <w:t>- определять практическое назначение основных функций менеджмента;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23" w:name="101068"/>
      <w:bookmarkEnd w:id="123"/>
      <w:r w:rsidRPr="007F52F2">
        <w:rPr>
          <w:color w:val="000000"/>
        </w:rPr>
        <w:t>- определять место маркетинга в деятельности организации;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24" w:name="101069"/>
      <w:bookmarkEnd w:id="124"/>
      <w:r w:rsidRPr="007F52F2">
        <w:rPr>
          <w:color w:val="000000"/>
        </w:rPr>
        <w:t>- применять полученные знания для выполнения социальных ролей работника и производителя;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25" w:name="101070"/>
      <w:bookmarkEnd w:id="125"/>
      <w:r w:rsidRPr="007F52F2">
        <w:rPr>
          <w:color w:val="000000"/>
        </w:rPr>
        <w:t>- оценивать свои возможности трудоустройства в условиях рынка труда;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26" w:name="101071"/>
      <w:bookmarkEnd w:id="126"/>
      <w:r w:rsidRPr="007F52F2">
        <w:rPr>
          <w:color w:val="000000"/>
        </w:rPr>
        <w:t>- раскрывать фазы экономического цикла;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27" w:name="101072"/>
      <w:bookmarkEnd w:id="127"/>
      <w:r w:rsidRPr="007F52F2">
        <w:rPr>
          <w:color w:val="000000"/>
        </w:rPr>
        <w:t>- 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28" w:name="101073"/>
      <w:bookmarkEnd w:id="128"/>
      <w:r w:rsidRPr="007F52F2">
        <w:rPr>
          <w:color w:val="000000"/>
        </w:rPr>
        <w:t>- извлекать информацию из различных источников для анализа тенденций общемирового экономического развития, экономического развития России.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129" w:name="101074"/>
      <w:bookmarkEnd w:id="129"/>
      <w:r w:rsidRPr="007F52F2">
        <w:rPr>
          <w:b/>
          <w:color w:val="000000"/>
        </w:rPr>
        <w:t>Социальные отношения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30" w:name="101075"/>
      <w:bookmarkEnd w:id="130"/>
      <w:r w:rsidRPr="007F52F2">
        <w:rPr>
          <w:color w:val="000000"/>
        </w:rPr>
        <w:t>- Выделять причины социального неравенства в истории и современном обществе;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31" w:name="101076"/>
      <w:bookmarkEnd w:id="131"/>
      <w:r w:rsidRPr="007F52F2">
        <w:rPr>
          <w:color w:val="000000"/>
        </w:rPr>
        <w:t>- высказывать обоснованное суждение о факторах, обеспечивающих успешность самореализации молодежи в современных условиях;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32" w:name="101077"/>
      <w:bookmarkEnd w:id="132"/>
      <w:r w:rsidRPr="007F52F2">
        <w:rPr>
          <w:color w:val="000000"/>
        </w:rPr>
        <w:t>- анализировать ситуации, связанные с различными способами разрешения социальных конфликтов;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33" w:name="101078"/>
      <w:bookmarkEnd w:id="133"/>
      <w:r w:rsidRPr="007F52F2">
        <w:rPr>
          <w:color w:val="000000"/>
        </w:rPr>
        <w:t>- выражать собственное отношение к различным способам разрешения социальных конфликтов;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34" w:name="101079"/>
      <w:bookmarkEnd w:id="134"/>
      <w:r w:rsidRPr="007F52F2">
        <w:rPr>
          <w:color w:val="000000"/>
        </w:rPr>
        <w:t>- толерантно вести себя по отношению к людям, относящимся к различным этническим общностям и религиозным конфессиям; оценивать роль толерантности в современном мире;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35" w:name="101080"/>
      <w:bookmarkEnd w:id="135"/>
      <w:r w:rsidRPr="007F52F2">
        <w:rPr>
          <w:color w:val="000000"/>
        </w:rPr>
        <w:t>- находить и анализировать социальную информацию о тенденциях развития семьи в современном обществе;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36" w:name="101081"/>
      <w:bookmarkEnd w:id="136"/>
      <w:r w:rsidRPr="007F52F2">
        <w:rPr>
          <w:color w:val="000000"/>
        </w:rPr>
        <w:t>- 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37" w:name="101082"/>
      <w:bookmarkEnd w:id="137"/>
      <w:r w:rsidRPr="007F52F2">
        <w:rPr>
          <w:color w:val="000000"/>
        </w:rPr>
        <w:t>- выявлять причины и последствия отклоняющегося поведения, объяснять с опорой на имеющиеся знания способы преодоления отклоняющегося поведения;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38" w:name="101083"/>
      <w:bookmarkEnd w:id="138"/>
      <w:r w:rsidRPr="007F52F2">
        <w:rPr>
          <w:color w:val="000000"/>
        </w:rPr>
        <w:t>- анализировать численность населения и динамику ее изменений в мире и в России.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139" w:name="101084"/>
      <w:bookmarkEnd w:id="139"/>
      <w:r w:rsidRPr="007F52F2">
        <w:rPr>
          <w:b/>
          <w:color w:val="000000"/>
        </w:rPr>
        <w:t>Политика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40" w:name="101085"/>
      <w:bookmarkEnd w:id="140"/>
      <w:r w:rsidRPr="007F52F2">
        <w:rPr>
          <w:color w:val="000000"/>
        </w:rPr>
        <w:t>- Находить, анализировать информацию о формировании правового государства и гражданского общества в Российской Федерации, выделять проблемы;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41" w:name="101086"/>
      <w:bookmarkEnd w:id="141"/>
      <w:r w:rsidRPr="007F52F2">
        <w:rPr>
          <w:color w:val="000000"/>
        </w:rPr>
        <w:lastRenderedPageBreak/>
        <w:t>- выделять основные этапы избирательной кампании;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42" w:name="101087"/>
      <w:bookmarkEnd w:id="142"/>
      <w:r w:rsidRPr="007F52F2">
        <w:rPr>
          <w:color w:val="000000"/>
        </w:rPr>
        <w:t>- в перспективе осознанно участвовать в избирательных кампаниях;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43" w:name="101088"/>
      <w:bookmarkEnd w:id="143"/>
      <w:r w:rsidRPr="007F52F2">
        <w:rPr>
          <w:color w:val="000000"/>
        </w:rPr>
        <w:t>- отбирать и систематизировать информацию СМИ о функциях и значении местного самоуправления;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44" w:name="101089"/>
      <w:bookmarkEnd w:id="144"/>
      <w:r w:rsidRPr="007F52F2">
        <w:rPr>
          <w:color w:val="000000"/>
        </w:rPr>
        <w:t>- самостоятельно давать аргументированную оценку личных качеств и деятельности политических лидеров;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45" w:name="101090"/>
      <w:bookmarkEnd w:id="145"/>
      <w:r w:rsidRPr="007F52F2">
        <w:rPr>
          <w:color w:val="000000"/>
        </w:rPr>
        <w:t>- характеризовать особенности политического процесса в России;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46" w:name="101091"/>
      <w:bookmarkEnd w:id="146"/>
      <w:r w:rsidRPr="007F52F2">
        <w:rPr>
          <w:color w:val="000000"/>
        </w:rPr>
        <w:t>- анализировать основные тенденции современного политического процесса.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147" w:name="101092"/>
      <w:bookmarkEnd w:id="147"/>
      <w:r w:rsidRPr="007F52F2">
        <w:rPr>
          <w:b/>
          <w:color w:val="000000"/>
        </w:rPr>
        <w:t>Правовое регулирование общественных отношений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48" w:name="101093"/>
      <w:bookmarkEnd w:id="148"/>
      <w:r w:rsidRPr="007F52F2">
        <w:rPr>
          <w:color w:val="000000"/>
        </w:rPr>
        <w:t>- Действовать в пределах правовых норм для успешного решения жизненных задач в разных сферах общественных отношений;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49" w:name="101094"/>
      <w:bookmarkEnd w:id="149"/>
      <w:r w:rsidRPr="007F52F2">
        <w:rPr>
          <w:color w:val="000000"/>
        </w:rPr>
        <w:t>- перечислять участников законотворческого процесса и раскрывать их функции;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50" w:name="101095"/>
      <w:bookmarkEnd w:id="150"/>
      <w:r w:rsidRPr="007F52F2">
        <w:rPr>
          <w:color w:val="000000"/>
        </w:rPr>
        <w:t>- характеризовать механизм судебной защиты прав человека и гражданина в РФ;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51" w:name="101096"/>
      <w:bookmarkEnd w:id="151"/>
      <w:r w:rsidRPr="007F52F2">
        <w:rPr>
          <w:color w:val="000000"/>
        </w:rPr>
        <w:t>- ориентироваться в предпринимательских правоотношениях;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52" w:name="101097"/>
      <w:bookmarkEnd w:id="152"/>
      <w:r w:rsidRPr="007F52F2">
        <w:rPr>
          <w:color w:val="000000"/>
        </w:rPr>
        <w:t>- выявлять общественную опасность коррупции для гражданина, общества и государства;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53" w:name="101098"/>
      <w:bookmarkEnd w:id="153"/>
      <w:r w:rsidRPr="007F52F2">
        <w:rPr>
          <w:color w:val="000000"/>
        </w:rPr>
        <w:t>- применять знание основных норм права в ситуациях повседневной жизни, прогнозировать последствия принимаемых решений;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54" w:name="101099"/>
      <w:bookmarkEnd w:id="154"/>
      <w:r w:rsidRPr="007F52F2">
        <w:rPr>
          <w:color w:val="000000"/>
        </w:rPr>
        <w:t>- оценивать происходящие события и поведение людей с точки зрения соответствия закону;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55" w:name="101100"/>
      <w:bookmarkEnd w:id="155"/>
      <w:r w:rsidRPr="007F52F2">
        <w:rPr>
          <w:color w:val="000000"/>
        </w:rPr>
        <w:t>- 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</w:r>
    </w:p>
    <w:p w:rsidR="002F7C9A" w:rsidRPr="007F52F2" w:rsidRDefault="002F7C9A" w:rsidP="007F52F2">
      <w:pPr>
        <w:widowControl/>
        <w:autoSpaceDE/>
        <w:autoSpaceDN/>
        <w:rPr>
          <w:rFonts w:ascii="Times New Roman" w:hAnsi="Times New Roman" w:cs="Times New Roman"/>
          <w:b/>
          <w:sz w:val="24"/>
          <w:szCs w:val="24"/>
        </w:rPr>
      </w:pPr>
    </w:p>
    <w:p w:rsidR="002F7C9A" w:rsidRPr="007F52F2" w:rsidRDefault="002F7C9A" w:rsidP="007F52F2">
      <w:pPr>
        <w:widowControl/>
        <w:autoSpaceDE/>
        <w:autoSpaceDN/>
        <w:rPr>
          <w:rFonts w:ascii="Times New Roman" w:hAnsi="Times New Roman" w:cs="Times New Roman"/>
          <w:b/>
          <w:sz w:val="24"/>
          <w:szCs w:val="24"/>
        </w:rPr>
      </w:pPr>
    </w:p>
    <w:p w:rsidR="002F7C9A" w:rsidRPr="007F52F2" w:rsidRDefault="002F7C9A" w:rsidP="007F52F2">
      <w:pPr>
        <w:widowControl/>
        <w:autoSpaceDE/>
        <w:autoSpaceDN/>
        <w:rPr>
          <w:rFonts w:ascii="Times New Roman" w:hAnsi="Times New Roman" w:cs="Times New Roman"/>
          <w:b/>
          <w:sz w:val="24"/>
          <w:szCs w:val="24"/>
        </w:rPr>
      </w:pPr>
    </w:p>
    <w:p w:rsidR="002F7C9A" w:rsidRPr="007F52F2" w:rsidRDefault="002F7C9A" w:rsidP="007F52F2">
      <w:pPr>
        <w:widowControl/>
        <w:autoSpaceDE/>
        <w:autoSpaceDN/>
        <w:rPr>
          <w:rFonts w:ascii="Times New Roman" w:hAnsi="Times New Roman" w:cs="Times New Roman"/>
          <w:b/>
          <w:sz w:val="24"/>
          <w:szCs w:val="24"/>
        </w:rPr>
      </w:pPr>
    </w:p>
    <w:p w:rsidR="000A2550" w:rsidRDefault="000A2550" w:rsidP="000A2550">
      <w:pPr>
        <w:widowControl/>
        <w:autoSpaceDE/>
        <w:autoSpaceDN/>
        <w:spacing w:line="304" w:lineRule="auto"/>
        <w:rPr>
          <w:sz w:val="24"/>
        </w:rPr>
        <w:sectPr w:rsidR="000A2550" w:rsidSect="007727A9">
          <w:pgSz w:w="11910" w:h="16840"/>
          <w:pgMar w:top="1040" w:right="286" w:bottom="280" w:left="426" w:header="720" w:footer="720" w:gutter="0"/>
          <w:cols w:space="720"/>
        </w:sectPr>
      </w:pPr>
    </w:p>
    <w:p w:rsidR="00FF27C8" w:rsidRDefault="00FF27C8" w:rsidP="00FF27C8">
      <w:pPr>
        <w:rPr>
          <w:sz w:val="24"/>
        </w:rPr>
      </w:pPr>
    </w:p>
    <w:p w:rsidR="003B09C2" w:rsidRPr="00FE309B" w:rsidRDefault="00FF27C8" w:rsidP="00FF27C8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</w:rPr>
        <w:tab/>
      </w:r>
      <w:r w:rsidRPr="00FE309B">
        <w:rPr>
          <w:rFonts w:ascii="Times New Roman" w:hAnsi="Times New Roman" w:cs="Times New Roman"/>
          <w:b/>
          <w:sz w:val="28"/>
          <w:szCs w:val="28"/>
        </w:rPr>
        <w:t>2. Со</w:t>
      </w:r>
      <w:r w:rsidR="003B09C2" w:rsidRPr="00FE309B">
        <w:rPr>
          <w:rFonts w:ascii="Times New Roman" w:hAnsi="Times New Roman" w:cs="Times New Roman"/>
          <w:b/>
          <w:sz w:val="28"/>
          <w:szCs w:val="28"/>
        </w:rPr>
        <w:t>держание учебного предмета</w:t>
      </w:r>
    </w:p>
    <w:p w:rsidR="003B09C2" w:rsidRPr="005625DC" w:rsidRDefault="003B09C2" w:rsidP="003B09C2">
      <w:pPr>
        <w:spacing w:line="326" w:lineRule="exact"/>
        <w:ind w:left="4275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1"/>
      </w:tblGrid>
      <w:tr w:rsidR="003638B0" w:rsidRPr="005625DC" w:rsidTr="003638B0">
        <w:trPr>
          <w:trHeight w:val="1975"/>
        </w:trPr>
        <w:tc>
          <w:tcPr>
            <w:tcW w:w="10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0" w:rsidRDefault="003638B0" w:rsidP="008943E9">
            <w:pPr>
              <w:pStyle w:val="TableParagraph"/>
              <w:spacing w:line="304" w:lineRule="auto"/>
              <w:ind w:left="105"/>
              <w:jc w:val="both"/>
              <w:rPr>
                <w:lang w:val="ru-RU"/>
              </w:rPr>
            </w:pPr>
            <w:r w:rsidRPr="0059180C">
              <w:rPr>
                <w:lang w:val="ru-RU"/>
              </w:rPr>
              <w:t>С</w:t>
            </w:r>
            <w:r>
              <w:rPr>
                <w:lang w:val="ru-RU"/>
              </w:rPr>
              <w:t>ОДЕРЖАНИЕ ПРОГРАММЫ 10 класс 70 часов</w:t>
            </w:r>
            <w:r w:rsidRPr="0059180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(без экономики и права)</w:t>
            </w:r>
          </w:p>
          <w:p w:rsidR="003638B0" w:rsidRDefault="003638B0" w:rsidP="008943E9">
            <w:pPr>
              <w:pStyle w:val="TableParagraph"/>
              <w:spacing w:line="304" w:lineRule="auto"/>
              <w:ind w:left="105"/>
              <w:jc w:val="both"/>
              <w:rPr>
                <w:lang w:val="ru-RU"/>
              </w:rPr>
            </w:pPr>
            <w:r w:rsidRPr="0059180C">
              <w:rPr>
                <w:lang w:val="ru-RU"/>
              </w:rPr>
              <w:t xml:space="preserve">РАЗДЕЛ </w:t>
            </w:r>
            <w:r>
              <w:t>I</w:t>
            </w:r>
            <w:r w:rsidRPr="0059180C">
              <w:rPr>
                <w:lang w:val="ru-RU"/>
              </w:rPr>
              <w:t xml:space="preserve">. ОБЩЕСТВО И ЧЕЛОВЕК (25 ч.) </w:t>
            </w:r>
          </w:p>
          <w:p w:rsidR="003638B0" w:rsidRDefault="003638B0" w:rsidP="008943E9">
            <w:pPr>
              <w:pStyle w:val="TableParagraph"/>
              <w:spacing w:line="304" w:lineRule="auto"/>
              <w:ind w:left="105"/>
              <w:jc w:val="both"/>
              <w:rPr>
                <w:lang w:val="ru-RU"/>
              </w:rPr>
            </w:pPr>
            <w:r w:rsidRPr="0059180C">
              <w:rPr>
                <w:lang w:val="ru-RU"/>
              </w:rPr>
              <w:t xml:space="preserve">Т е м а 1. </w:t>
            </w:r>
            <w:r>
              <w:rPr>
                <w:lang w:val="ru-RU"/>
              </w:rPr>
              <w:t xml:space="preserve"> </w:t>
            </w:r>
            <w:r w:rsidRPr="0059180C">
              <w:rPr>
                <w:lang w:val="ru-RU"/>
              </w:rPr>
              <w:t xml:space="preserve">Общество (9 ч.) </w:t>
            </w:r>
          </w:p>
          <w:p w:rsidR="003638B0" w:rsidRDefault="003638B0" w:rsidP="008943E9">
            <w:pPr>
              <w:pStyle w:val="TableParagraph"/>
              <w:spacing w:line="304" w:lineRule="auto"/>
              <w:ind w:left="105"/>
              <w:jc w:val="both"/>
              <w:rPr>
                <w:lang w:val="ru-RU"/>
              </w:rPr>
            </w:pPr>
            <w:r w:rsidRPr="0059180C">
              <w:rPr>
                <w:lang w:val="ru-RU"/>
              </w:rPr>
              <w:t xml:space="preserve">Общество как совместная жизнедеятельность людей. Общество и природа. Общество и культура. Науки об обществе. Структура общества. Общество как сложная динамичная система. Взаимосвязь экономической, социальной, политической и духовной сфер жизни общества. Социальные институты. Типология обществ. Восток и Запад. Цивилизационное развитие общества. Типология цивилизаций. Смысл и направленность общественного развития. Формации и цивилизации. Цивилизация и культура. Понятие культуры. Исторический процесс и его участники. Типы социальной динамики. Факторы изменения социума. Общественный прогресс. Многообразие и неравномерность процессов общественного развития. </w:t>
            </w:r>
          </w:p>
          <w:p w:rsidR="003638B0" w:rsidRDefault="003638B0" w:rsidP="008943E9">
            <w:pPr>
              <w:pStyle w:val="TableParagraph"/>
              <w:spacing w:line="304" w:lineRule="auto"/>
              <w:ind w:left="105"/>
              <w:jc w:val="both"/>
              <w:rPr>
                <w:lang w:val="ru-RU"/>
              </w:rPr>
            </w:pPr>
            <w:r w:rsidRPr="0059180C">
              <w:rPr>
                <w:lang w:val="ru-RU"/>
              </w:rPr>
              <w:t xml:space="preserve">Т е м а 2. Человек (16 ч.) Происхождение человека и становление общества. Человечество как результат биологической и социокультурной эволюции. Сущность человека как проблема философии. Науки о человеке. Социальная сущность деятельности. Мышление и деятельность. </w:t>
            </w:r>
            <w:r>
              <w:rPr>
                <w:lang w:val="ru-RU"/>
              </w:rPr>
              <w:t xml:space="preserve">Соотношение мышления и языка. </w:t>
            </w:r>
            <w:r w:rsidRPr="0059180C">
              <w:rPr>
                <w:lang w:val="ru-RU"/>
              </w:rPr>
              <w:t xml:space="preserve">Человек как духовное существо. Духовная жизнь человека. Мировоззрение. Ценностные ориентиры личности. Патриотизм и гражданственность. Цель и смысл жизни человека. Деятельность как способ существования людей. Мотивация деятельности. Многообразие деятельности. Деятельность в сфере духовной культуры. Политическая деятельность. Трудовая деятельность. Общение и деятельность. Сознание и деятельность. Свобода и необходимость в человеческой деятельности. Выбор в условиях альтернативы и ответственность за его последствия. Человек в системе социальных связей. Индивид, индивидуальность, личность. Структура личности. Устойчивость и изменчивость личности. Факторы, влияющие на формирование личности. Самосознание и самореализация. Социальное поведение. Направленность личности. Социальная установка. Ценностные ориентации, убеждения. Единство свободы и ответственности личности. Познание и знание. Познание мира: чувственное и рациональное, истинное и ложное. Истина и ее критерии. Виды и уровни человеческих знаний. Мифологическое и рационально-логическое знание. Жизненный опыт и здравый смысл. Научное познание. Основные особенности методологии научного мышления. Дифференциация и интеграция научного знания. Социальное познание, его особенности. Современные проблемы социальных и гуманитарных наук. Самопознание и самооценка. Самосознание и его роль в развитии личности. Трудности познания человеком самого себя. РАЗДЕЛ </w:t>
            </w:r>
            <w:r>
              <w:t>II</w:t>
            </w:r>
            <w:r w:rsidRPr="0059180C">
              <w:rPr>
                <w:lang w:val="ru-RU"/>
              </w:rPr>
              <w:t xml:space="preserve">. ОСНОВНЫЕ СФЕРЫ ОБЩЕСТВЕННОЙ ЖИЗНИ (59 ч.) </w:t>
            </w:r>
          </w:p>
          <w:p w:rsidR="003638B0" w:rsidRDefault="003638B0" w:rsidP="008943E9">
            <w:pPr>
              <w:pStyle w:val="TableParagraph"/>
              <w:spacing w:line="304" w:lineRule="auto"/>
              <w:ind w:left="105"/>
              <w:jc w:val="both"/>
              <w:rPr>
                <w:lang w:val="ru-RU"/>
              </w:rPr>
            </w:pPr>
            <w:r w:rsidRPr="0059180C">
              <w:rPr>
                <w:lang w:val="ru-RU"/>
              </w:rPr>
              <w:t xml:space="preserve">Т е м а 3. Духовная культура (20 ч.) Духовная жизнь общества. Культура и духовная жизнь. Формы и разновидности культуры: народная, массовая и элитарная. Диалог культур. Средства массовой информации. Наука и образование. Наука, ее роль в современном мире. Этика ученого. Социальная и личностная значимость образования. Тенденции развития образования в современном мире. Роль и значение непрерывного образования в информационном обществе. Мораль и нравственность. Нравственные ориентиры личности. Нравственная культура. Религия, ее роль в жизни общества. Мировые религии. Принцип свободы совести. Религия в современном мире. Межконфессиональные </w:t>
            </w:r>
            <w:r w:rsidRPr="0059180C">
              <w:rPr>
                <w:lang w:val="ru-RU"/>
              </w:rPr>
              <w:lastRenderedPageBreak/>
              <w:t xml:space="preserve">отношения. Религиозные объединения и организации в Российской Федерации. Искусство. Виды и жанры искусства. Миф и реальность современного искусства. Массовая культура. СМИ и культура. Роль телевидения в культурной жизни общества. Тенденции духовной жизни современной России. </w:t>
            </w:r>
          </w:p>
          <w:p w:rsidR="003638B0" w:rsidRPr="003638B0" w:rsidRDefault="003638B0" w:rsidP="008943E9">
            <w:pPr>
              <w:pStyle w:val="TableParagraph"/>
              <w:spacing w:line="304" w:lineRule="auto"/>
              <w:ind w:left="105"/>
              <w:jc w:val="both"/>
              <w:rPr>
                <w:b/>
                <w:lang w:val="ru-RU"/>
              </w:rPr>
            </w:pPr>
          </w:p>
          <w:p w:rsidR="003638B0" w:rsidRPr="003638B0" w:rsidRDefault="003638B0" w:rsidP="0059180C">
            <w:pPr>
              <w:pStyle w:val="TableParagraph"/>
              <w:spacing w:line="304" w:lineRule="auto"/>
              <w:ind w:left="105"/>
              <w:jc w:val="both"/>
              <w:rPr>
                <w:b/>
                <w:lang w:val="ru-RU"/>
              </w:rPr>
            </w:pPr>
            <w:r w:rsidRPr="003638B0">
              <w:rPr>
                <w:b/>
                <w:lang w:val="ru-RU"/>
              </w:rPr>
              <w:t>СОДЕРЖАНИЕ ПРОГРАММЫ 11 класс 68 часов  (без экономики и права)</w:t>
            </w:r>
          </w:p>
          <w:p w:rsidR="003638B0" w:rsidRDefault="003638B0" w:rsidP="008943E9">
            <w:pPr>
              <w:pStyle w:val="TableParagraph"/>
              <w:spacing w:line="304" w:lineRule="auto"/>
              <w:ind w:left="105"/>
              <w:jc w:val="both"/>
              <w:rPr>
                <w:lang w:val="ru-RU"/>
              </w:rPr>
            </w:pPr>
          </w:p>
          <w:p w:rsidR="003638B0" w:rsidRDefault="003638B0" w:rsidP="008943E9">
            <w:pPr>
              <w:pStyle w:val="TableParagraph"/>
              <w:spacing w:line="304" w:lineRule="auto"/>
              <w:ind w:left="105"/>
              <w:jc w:val="both"/>
              <w:rPr>
                <w:lang w:val="ru-RU"/>
              </w:rPr>
            </w:pPr>
            <w:r w:rsidRPr="0059180C">
              <w:rPr>
                <w:lang w:val="ru-RU"/>
              </w:rPr>
              <w:t xml:space="preserve">Т е м а 4. Социальная сфера (25 ч.) Социальная структура. Социальные институты. Типы и функции социальных институтов. Социальная инфраструктура. Социальная стратификация и мобильность. Социальные статусы и роли. Ролевое поведение. Ролевой набор. Ролевой конфликт. Социальные роли в юношеском возрасте. Многообразие социальных групп. Неравенство и социальная стратификация. Социальные интересы 8 Социальные взаимодействия. Социальные отношения и взаимодействия. Социальные аспекты труда. Культура труда. Социальное сотрудничество. Социальные интересы. Социальный конфликт и пути его разрешения Социальные нормы и отклоняющееся поведение. Многообразие социальных норм. Девиантное поведение, его причины и профилактика. Социальный контроль и самоконтроль. Национальные отношения. Этнос и нация. Этническое многообразие современного мира. Этнокультурные традиции и ценности. Ментальные особенности этноса. Межнациональное сотрудничество и конфликты. Проблемы регулирования межнациональных отношений. Конституционные основы национальной политики России. Культура межнациональных отношений. Семья и брак как социальные институты. Традиционные семейные ценности. Тенденции развития семьи в современном мире. Проблема неполных семей. Государственная политика поддержки семьи. Гендер- социальный пол. Молодежь в современном обществе. Молодежь как социальная группа. Развитие социальных ролей в юношеском возрасте. Молодежная субкультура Демографическая ситуация в РФ. </w:t>
            </w:r>
          </w:p>
          <w:p w:rsidR="003638B0" w:rsidRDefault="003638B0" w:rsidP="008943E9">
            <w:pPr>
              <w:pStyle w:val="TableParagraph"/>
              <w:spacing w:line="304" w:lineRule="auto"/>
              <w:ind w:left="105"/>
              <w:jc w:val="both"/>
              <w:rPr>
                <w:lang w:val="ru-RU"/>
              </w:rPr>
            </w:pPr>
          </w:p>
          <w:p w:rsidR="003638B0" w:rsidRPr="0059180C" w:rsidRDefault="003638B0" w:rsidP="008943E9">
            <w:pPr>
              <w:pStyle w:val="TableParagraph"/>
              <w:spacing w:line="304" w:lineRule="auto"/>
              <w:ind w:left="105"/>
              <w:jc w:val="both"/>
              <w:rPr>
                <w:lang w:val="ru-RU"/>
              </w:rPr>
            </w:pPr>
            <w:r w:rsidRPr="0059180C">
              <w:rPr>
                <w:lang w:val="ru-RU"/>
              </w:rPr>
              <w:t xml:space="preserve">Т е м а 5. Политическая сфера (29 ч.) Политическая система, ее структура и функции. Политический режим. Типы политических режимов. Тоталитаризм и авторитаризм, их общие черты и отличия. Государство в политической системе. Основные направления политики государства. Демократия, ее основные ценности и признаки. Проблемы современной демократии. Парламентаризм. Развитие традиций парламентской демократии в России. Выборы в демократическом обществе. Избирательная система. Избирательная кампания. Избирательные технологии. Человек в политической жизни. Политическое участие. Понятие политической культуры и ее виды. Гражданское общество и правовое государство. Основы гражданского общества. Конституция РФ: основы конституционного строя, структура и функции органов государственной власти. Политические партии и движения. Типология политических партий. Становление многопартийности в России Политические элиты. Типология элит. Элита и контрэлита. Особенности формирования элиты в современной России. Политическое лидерство. Понятие и типология лидерства. Политическое сознание. Политическая идеология и ее функции. Политическая психология. Политическое поведение. Многообразие форм политического поведения. Антикоррупционное воспитание. Политическая власть и коррупция. Непотизм. Политический лоббизм. Политические условия формирования в обществе антикоррупционного климата. Современный терроризм, его опасность. Роль СМИ в политической жизни: типы информации, распространяемой СМИ. Политический конфликт. Причины политических </w:t>
            </w:r>
            <w:r w:rsidRPr="0059180C">
              <w:rPr>
                <w:lang w:val="ru-RU"/>
              </w:rPr>
              <w:lastRenderedPageBreak/>
              <w:t xml:space="preserve">конфликтов, пути их урегулирования. Истоки и опасность политического экстремизма. Политический терроризм, его особенности в современных условиях. 9 Политический процесс, его формы. Развитие политических систем. Особенности политического процесса в современной России. </w:t>
            </w:r>
          </w:p>
          <w:p w:rsidR="003638B0" w:rsidRPr="0059180C" w:rsidRDefault="003638B0" w:rsidP="008943E9">
            <w:pPr>
              <w:pStyle w:val="TableParagraph"/>
              <w:spacing w:line="304" w:lineRule="auto"/>
              <w:ind w:left="105"/>
              <w:jc w:val="both"/>
              <w:rPr>
                <w:lang w:val="ru-RU"/>
              </w:rPr>
            </w:pPr>
          </w:p>
          <w:p w:rsidR="003638B0" w:rsidRPr="0059180C" w:rsidRDefault="003638B0" w:rsidP="008943E9">
            <w:pPr>
              <w:pStyle w:val="TableParagraph"/>
              <w:spacing w:line="304" w:lineRule="auto"/>
              <w:ind w:left="105"/>
              <w:jc w:val="both"/>
              <w:rPr>
                <w:rFonts w:ascii="Times New Roman" w:hAnsi="Times New Roman" w:cs="Times New Roman"/>
                <w:lang w:val="ru-RU" w:eastAsia="en-US"/>
              </w:rPr>
            </w:pPr>
            <w:r w:rsidRPr="0059180C">
              <w:rPr>
                <w:lang w:val="ru-RU"/>
              </w:rPr>
              <w:t>ОБОБЩЕНИЕ КУРСА(3 ч.) Общество в развитии. Современный мир и его противоречия.</w:t>
            </w:r>
          </w:p>
        </w:tc>
      </w:tr>
    </w:tbl>
    <w:p w:rsidR="003B09C2" w:rsidRPr="005625DC" w:rsidRDefault="003B09C2" w:rsidP="003B09C2">
      <w:pPr>
        <w:widowControl/>
        <w:autoSpaceDE/>
        <w:autoSpaceDN/>
        <w:spacing w:line="304" w:lineRule="auto"/>
        <w:rPr>
          <w:rFonts w:ascii="Times New Roman" w:hAnsi="Times New Roman" w:cs="Times New Roman"/>
        </w:rPr>
        <w:sectPr w:rsidR="003B09C2" w:rsidRPr="005625DC">
          <w:pgSz w:w="11910" w:h="16840"/>
          <w:pgMar w:top="1040" w:right="0" w:bottom="280" w:left="0" w:header="720" w:footer="720" w:gutter="0"/>
          <w:cols w:space="720"/>
        </w:sectPr>
      </w:pPr>
    </w:p>
    <w:p w:rsidR="003B09C2" w:rsidRPr="005625DC" w:rsidRDefault="003B09C2" w:rsidP="003B09C2">
      <w:pPr>
        <w:widowControl/>
        <w:autoSpaceDE/>
        <w:autoSpaceDN/>
        <w:spacing w:line="304" w:lineRule="auto"/>
        <w:rPr>
          <w:rFonts w:ascii="Times New Roman" w:hAnsi="Times New Roman" w:cs="Times New Roman"/>
        </w:rPr>
      </w:pPr>
    </w:p>
    <w:p w:rsidR="007A27D8" w:rsidRPr="007A27D8" w:rsidRDefault="007A27D8" w:rsidP="007A27D8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</w:p>
    <w:p w:rsidR="003B09C2" w:rsidRPr="005625DC" w:rsidRDefault="005625DC" w:rsidP="005625DC">
      <w:pPr>
        <w:ind w:right="-28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5625DC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435A7E" w:rsidRPr="00435A7E">
        <w:rPr>
          <w:rFonts w:ascii="Times New Roman" w:hAnsi="Times New Roman" w:cs="Times New Roman"/>
          <w:b/>
          <w:color w:val="000000"/>
          <w:sz w:val="28"/>
        </w:rPr>
        <w:t>ТЕМАТИЧЕСКОЕ ПЛАНИРОВАНИЕ</w:t>
      </w:r>
    </w:p>
    <w:p w:rsidR="003B09C2" w:rsidRPr="005625DC" w:rsidRDefault="003B09C2" w:rsidP="003B09C2">
      <w:pPr>
        <w:ind w:right="-289"/>
        <w:jc w:val="center"/>
        <w:rPr>
          <w:rFonts w:ascii="Times New Roman" w:hAnsi="Times New Roman" w:cs="Times New Roman"/>
          <w:b/>
        </w:rPr>
      </w:pPr>
    </w:p>
    <w:p w:rsidR="003B09C2" w:rsidRPr="005625DC" w:rsidRDefault="003B09C2" w:rsidP="003B09C2">
      <w:pPr>
        <w:ind w:right="-289"/>
        <w:jc w:val="both"/>
        <w:rPr>
          <w:rFonts w:ascii="Times New Roman" w:hAnsi="Times New Roman" w:cs="Times New Roman"/>
          <w:b/>
        </w:rPr>
      </w:pPr>
      <w:r w:rsidRPr="005625DC">
        <w:rPr>
          <w:rFonts w:ascii="Times New Roman" w:hAnsi="Times New Roman" w:cs="Times New Roman"/>
          <w:b/>
        </w:rPr>
        <w:t>10 класс</w:t>
      </w:r>
    </w:p>
    <w:p w:rsidR="003B09C2" w:rsidRPr="005625DC" w:rsidRDefault="003B09C2" w:rsidP="003B09C2">
      <w:pPr>
        <w:spacing w:before="4"/>
        <w:ind w:right="-289"/>
        <w:rPr>
          <w:rFonts w:ascii="Times New Roman" w:hAnsi="Times New Roman" w:cs="Times New Roman"/>
        </w:rPr>
      </w:pPr>
    </w:p>
    <w:tbl>
      <w:tblPr>
        <w:tblW w:w="129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57"/>
        <w:gridCol w:w="11106"/>
      </w:tblGrid>
      <w:tr w:rsidR="003638B0" w:rsidRPr="005625DC" w:rsidTr="003638B0">
        <w:trPr>
          <w:trHeight w:val="373"/>
        </w:trPr>
        <w:tc>
          <w:tcPr>
            <w:tcW w:w="1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rPr>
                <w:rFonts w:ascii="Times New Roman" w:hAnsi="Times New Roman" w:cs="Times New Roman"/>
                <w:b/>
              </w:rPr>
            </w:pPr>
            <w:r w:rsidRPr="005625DC">
              <w:rPr>
                <w:rFonts w:ascii="Times New Roman" w:hAnsi="Times New Roman" w:cs="Times New Roman"/>
                <w:b/>
              </w:rPr>
              <w:t>Номера уроков.</w:t>
            </w:r>
          </w:p>
        </w:tc>
        <w:tc>
          <w:tcPr>
            <w:tcW w:w="111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rPr>
                <w:rFonts w:ascii="Times New Roman" w:hAnsi="Times New Roman" w:cs="Times New Roman"/>
                <w:b/>
              </w:rPr>
            </w:pPr>
            <w:r w:rsidRPr="005625DC">
              <w:rPr>
                <w:rFonts w:ascii="Times New Roman" w:hAnsi="Times New Roman" w:cs="Times New Roman"/>
                <w:b/>
              </w:rPr>
              <w:t>Темы</w:t>
            </w:r>
          </w:p>
        </w:tc>
      </w:tr>
      <w:tr w:rsidR="003638B0" w:rsidRPr="005625DC" w:rsidTr="003638B0">
        <w:trPr>
          <w:trHeight w:val="541"/>
        </w:trPr>
        <w:tc>
          <w:tcPr>
            <w:tcW w:w="1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8B0" w:rsidRPr="005625DC" w:rsidRDefault="003638B0" w:rsidP="007F52F2">
            <w:pPr>
              <w:ind w:right="-289"/>
              <w:rPr>
                <w:rFonts w:ascii="Times New Roman" w:hAnsi="Times New Roman" w:cs="Times New Roman"/>
              </w:rPr>
            </w:pPr>
          </w:p>
        </w:tc>
        <w:tc>
          <w:tcPr>
            <w:tcW w:w="111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8B0" w:rsidRPr="005625DC" w:rsidRDefault="003638B0" w:rsidP="007F52F2">
            <w:pPr>
              <w:ind w:right="-289"/>
              <w:rPr>
                <w:rFonts w:ascii="Times New Roman" w:hAnsi="Times New Roman" w:cs="Times New Roman"/>
              </w:rPr>
            </w:pP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Общество 9 ч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rPr>
                <w:rFonts w:ascii="Times New Roman" w:hAnsi="Times New Roman" w:cs="Times New Roman"/>
                <w:b/>
              </w:rPr>
            </w:pPr>
            <w:r>
              <w:t>Что такое общество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rPr>
                <w:rFonts w:ascii="Times New Roman" w:hAnsi="Times New Roman" w:cs="Times New Roman"/>
                <w:b/>
              </w:rPr>
            </w:pPr>
            <w:r>
              <w:t>Общество как сложная динамическая система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rPr>
                <w:rFonts w:ascii="Times New Roman" w:hAnsi="Times New Roman" w:cs="Times New Roman"/>
                <w:b/>
              </w:rPr>
            </w:pPr>
            <w:r>
              <w:t>Типы социальной динамики Проблема социального прогресса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rPr>
                <w:rFonts w:ascii="Times New Roman" w:hAnsi="Times New Roman" w:cs="Times New Roman"/>
                <w:b/>
              </w:rPr>
            </w:pPr>
            <w:r>
              <w:t>Типология обществ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rPr>
                <w:rFonts w:ascii="Times New Roman" w:hAnsi="Times New Roman" w:cs="Times New Roman"/>
                <w:b/>
              </w:rPr>
            </w:pPr>
            <w:r>
              <w:t>Глобализация и ее последствия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Практикум по теме : «Общество»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B86352" w:rsidRDefault="003638B0" w:rsidP="007F52F2">
            <w:pPr>
              <w:ind w:right="-289"/>
              <w:rPr>
                <w:b/>
              </w:rPr>
            </w:pPr>
            <w:r w:rsidRPr="00B86352">
              <w:rPr>
                <w:b/>
              </w:rPr>
              <w:t>Человек 16 ч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 xml:space="preserve">Происхождение человека и становление общества </w:t>
            </w:r>
          </w:p>
        </w:tc>
      </w:tr>
      <w:tr w:rsidR="003638B0" w:rsidRPr="005625DC" w:rsidTr="003638B0">
        <w:trPr>
          <w:trHeight w:val="48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7F52F2">
            <w:pPr>
              <w:ind w:right="-289"/>
            </w:pPr>
            <w:r>
              <w:t>Человек как духовное существо. Индивид, индивидуальность, личность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Деятельность-способ существования людей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Коммуникативная деятельность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59180C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Познавательная деятельность. Проблема истины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Свобода и необходимость в деятельности человека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Работа с научным текстом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Отработка заданий на применение социального опыта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Практикум по написанию мини-сочинения 2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28-31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Практикум по теме: «Человек»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B86352" w:rsidRDefault="003638B0" w:rsidP="00B86352">
            <w:pPr>
              <w:ind w:right="-289"/>
              <w:rPr>
                <w:b/>
              </w:rPr>
            </w:pPr>
            <w:r w:rsidRPr="00B86352">
              <w:rPr>
                <w:b/>
              </w:rPr>
              <w:t>Общество как мир культуры 22 ч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 xml:space="preserve">Духовная культура общества 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Духовный мир личности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36-37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Наука. Дифференциация и интеграция научного знания.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38-39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Особенности социального познания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40-41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Образование: функции, структура и современные тенденции развития института образования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42-43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Мораль и нравственность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44-45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Религия, ее роль в жизни общества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46-47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Искусство и духовная жизнь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48-49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Массовая культура.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50-51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СМИ и культура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52-53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Работа с научным текстом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54-55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Отработка заданий на обращение к социальным реалиям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56-57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Практикум по написанию мини-сочинения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58-61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Практикум по теме: «Общество как мир культуры»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62-65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60528C">
            <w:pPr>
              <w:ind w:right="-289"/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</w:t>
            </w:r>
            <w:r w:rsidRPr="005625DC">
              <w:rPr>
                <w:rStyle w:val="c15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редставления результатов проектной деятельности </w:t>
            </w:r>
          </w:p>
        </w:tc>
      </w:tr>
      <w:tr w:rsidR="003638B0" w:rsidRPr="005625DC" w:rsidTr="003638B0">
        <w:trPr>
          <w:trHeight w:val="6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66-70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 и закрепление.</w:t>
            </w:r>
          </w:p>
        </w:tc>
      </w:tr>
    </w:tbl>
    <w:p w:rsidR="00FD7036" w:rsidRDefault="00FD7036">
      <w:pPr>
        <w:rPr>
          <w:rFonts w:ascii="Times New Roman" w:hAnsi="Times New Roman" w:cs="Times New Roman"/>
        </w:rPr>
      </w:pPr>
    </w:p>
    <w:p w:rsidR="00FE309B" w:rsidRDefault="00FD7036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  <w:r w:rsidR="00FE309B" w:rsidRPr="00FE309B">
        <w:rPr>
          <w:rFonts w:ascii="Times New Roman" w:hAnsi="Times New Roman" w:cs="Times New Roman"/>
          <w:b/>
        </w:rPr>
        <w:lastRenderedPageBreak/>
        <w:t>11 класс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84"/>
        <w:gridCol w:w="11617"/>
      </w:tblGrid>
      <w:tr w:rsidR="003638B0" w:rsidTr="0060528C">
        <w:tc>
          <w:tcPr>
            <w:tcW w:w="1384" w:type="dxa"/>
          </w:tcPr>
          <w:p w:rsidR="003638B0" w:rsidRPr="005625DC" w:rsidRDefault="003638B0" w:rsidP="001B567D">
            <w:pPr>
              <w:spacing w:before="120" w:after="120"/>
              <w:ind w:right="-289"/>
              <w:rPr>
                <w:rFonts w:ascii="Times New Roman" w:hAnsi="Times New Roman" w:cs="Times New Roman"/>
                <w:b/>
              </w:rPr>
            </w:pPr>
            <w:r w:rsidRPr="005625DC">
              <w:rPr>
                <w:rFonts w:ascii="Times New Roman" w:hAnsi="Times New Roman" w:cs="Times New Roman"/>
                <w:b/>
              </w:rPr>
              <w:t>Номера уроков.</w:t>
            </w:r>
          </w:p>
        </w:tc>
        <w:tc>
          <w:tcPr>
            <w:tcW w:w="11617" w:type="dxa"/>
          </w:tcPr>
          <w:p w:rsidR="003638B0" w:rsidRPr="005625DC" w:rsidRDefault="003638B0" w:rsidP="001B567D">
            <w:pPr>
              <w:spacing w:before="120" w:after="120"/>
              <w:ind w:right="-289"/>
              <w:rPr>
                <w:rFonts w:ascii="Times New Roman" w:hAnsi="Times New Roman" w:cs="Times New Roman"/>
                <w:b/>
              </w:rPr>
            </w:pPr>
            <w:r w:rsidRPr="005625DC">
              <w:rPr>
                <w:rFonts w:ascii="Times New Roman" w:hAnsi="Times New Roman" w:cs="Times New Roman"/>
                <w:b/>
              </w:rPr>
              <w:t>Темы</w:t>
            </w:r>
          </w:p>
        </w:tc>
      </w:tr>
      <w:tr w:rsidR="003638B0" w:rsidTr="0060528C">
        <w:tc>
          <w:tcPr>
            <w:tcW w:w="13001" w:type="dxa"/>
            <w:gridSpan w:val="2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>Тема II. Социальная сфера (33</w:t>
            </w:r>
            <w:r w:rsidRPr="00FE309B"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 xml:space="preserve"> ч)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617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Социальная структура общества 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617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Социальные статусы и роли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617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Многообразие социальных групп .Неравенство и социальная стратификация.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617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Социальная мобильность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1617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Социальная стратификация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1617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Социальные нормы и отклоняющееся поведение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1617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Формы социального взаимодействия. Социальный конфликт и пути его разрешения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1617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работа « Социальная структура»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1617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Нации и национальные отношения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1617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Семья и быт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1617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Гендер как научное понятие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1617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Молодежь в современном обществе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1617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Демографическая ситуация в современной России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1617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Работа с научным текстом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17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Отработка заданий на поиск социальной информации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17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Отработка заданий на обращение к социальным реалиям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1617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Практикум по написанию мини-сочинения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17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работа «Социальная сфера жизни общества»</w:t>
            </w:r>
          </w:p>
        </w:tc>
      </w:tr>
      <w:tr w:rsidR="003638B0" w:rsidTr="0060528C">
        <w:tc>
          <w:tcPr>
            <w:tcW w:w="13001" w:type="dxa"/>
            <w:gridSpan w:val="2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9B"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>Политическая жизнь общества (22 ч)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1617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Политика и власть 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11617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Политическая система. Элементы политической системы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1617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Государство и его формы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1617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Правовое государство и гражданское общество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11617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Выборы в демократическом обществе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11617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Основы конституционного строя РФ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11617" w:type="dxa"/>
          </w:tcPr>
          <w:p w:rsidR="003638B0" w:rsidRDefault="003638B0" w:rsidP="0060528C">
            <w:r>
              <w:t>Федеративное устройство РФ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11617" w:type="dxa"/>
          </w:tcPr>
          <w:p w:rsidR="003638B0" w:rsidRDefault="003638B0" w:rsidP="0060528C">
            <w:r>
              <w:t>Структура и функции органов государственной власти РФ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50-51</w:t>
            </w:r>
          </w:p>
        </w:tc>
        <w:tc>
          <w:tcPr>
            <w:tcW w:w="11617" w:type="dxa"/>
          </w:tcPr>
          <w:p w:rsidR="003638B0" w:rsidRDefault="003638B0" w:rsidP="0060528C">
            <w:r>
              <w:t>Правоохранительные органы РФ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1617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Политические партии и партийные системы.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11617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Политическая элита и политическое лидерство.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11617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Политическое сознание.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11617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Политическое поведение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1617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Политический процесс и культура политического участия.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11617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Роль СМИ в политической жизни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617" w:type="dxa"/>
          </w:tcPr>
          <w:p w:rsidR="003638B0" w:rsidRDefault="003638B0" w:rsidP="0060528C">
            <w:r>
              <w:t>Отработка заданий на поиск социальной информации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617" w:type="dxa"/>
          </w:tcPr>
          <w:p w:rsidR="003638B0" w:rsidRDefault="003638B0" w:rsidP="0060528C">
            <w:r>
              <w:t>Отработка заданий на обращение к социальным реалиям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617" w:type="dxa"/>
          </w:tcPr>
          <w:p w:rsidR="003638B0" w:rsidRDefault="003638B0" w:rsidP="0060528C">
            <w:r>
              <w:t xml:space="preserve">Практикум по написанию мини-сочинения        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617" w:type="dxa"/>
          </w:tcPr>
          <w:p w:rsidR="003638B0" w:rsidRDefault="003638B0" w:rsidP="0060528C">
            <w:r>
              <w:t>Контрольная работа «Политическая сфера»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617" w:type="dxa"/>
          </w:tcPr>
          <w:p w:rsidR="003638B0" w:rsidRDefault="003638B0" w:rsidP="0060528C">
            <w:r>
              <w:t>Итоговое повторение</w:t>
            </w:r>
          </w:p>
        </w:tc>
      </w:tr>
    </w:tbl>
    <w:p w:rsidR="00FE309B" w:rsidRPr="00FE309B" w:rsidRDefault="00FE309B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b/>
        </w:rPr>
      </w:pPr>
      <w:r w:rsidRPr="00FE309B">
        <w:rPr>
          <w:rFonts w:ascii="Times New Roman" w:hAnsi="Times New Roman" w:cs="Times New Roman"/>
          <w:b/>
        </w:rPr>
        <w:br w:type="page"/>
      </w:r>
    </w:p>
    <w:p w:rsidR="00B73C28" w:rsidRPr="00B73C28" w:rsidRDefault="00B73C28" w:rsidP="00B73C28">
      <w:pPr>
        <w:ind w:right="-28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B73C28" w:rsidRPr="00B73C28" w:rsidSect="007C509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F76" w:rsidRDefault="00AB6F76" w:rsidP="007727A9">
      <w:r>
        <w:separator/>
      </w:r>
    </w:p>
  </w:endnote>
  <w:endnote w:type="continuationSeparator" w:id="0">
    <w:p w:rsidR="00AB6F76" w:rsidRDefault="00AB6F76" w:rsidP="0077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F76" w:rsidRDefault="00AB6F76" w:rsidP="007727A9">
      <w:r>
        <w:separator/>
      </w:r>
    </w:p>
  </w:footnote>
  <w:footnote w:type="continuationSeparator" w:id="0">
    <w:p w:rsidR="00AB6F76" w:rsidRDefault="00AB6F76" w:rsidP="00772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C15"/>
    <w:multiLevelType w:val="multilevel"/>
    <w:tmpl w:val="B32C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723C9"/>
    <w:multiLevelType w:val="multilevel"/>
    <w:tmpl w:val="16E4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667DB"/>
    <w:multiLevelType w:val="multilevel"/>
    <w:tmpl w:val="026A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61EE2"/>
    <w:multiLevelType w:val="multilevel"/>
    <w:tmpl w:val="DCB2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C44110"/>
    <w:multiLevelType w:val="multilevel"/>
    <w:tmpl w:val="6486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9A543A"/>
    <w:multiLevelType w:val="multilevel"/>
    <w:tmpl w:val="E9A0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34184A"/>
    <w:multiLevelType w:val="multilevel"/>
    <w:tmpl w:val="E60C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8730D"/>
    <w:multiLevelType w:val="multilevel"/>
    <w:tmpl w:val="FC46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006243"/>
    <w:multiLevelType w:val="multilevel"/>
    <w:tmpl w:val="D91E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E55590"/>
    <w:multiLevelType w:val="multilevel"/>
    <w:tmpl w:val="993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B664C6"/>
    <w:multiLevelType w:val="multilevel"/>
    <w:tmpl w:val="8DB2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9D"/>
    <w:rsid w:val="000948F3"/>
    <w:rsid w:val="000A2550"/>
    <w:rsid w:val="00141CD0"/>
    <w:rsid w:val="00173D20"/>
    <w:rsid w:val="001B567D"/>
    <w:rsid w:val="001D4236"/>
    <w:rsid w:val="00200291"/>
    <w:rsid w:val="002279F8"/>
    <w:rsid w:val="00261CC8"/>
    <w:rsid w:val="00266B04"/>
    <w:rsid w:val="00296767"/>
    <w:rsid w:val="002C0398"/>
    <w:rsid w:val="002E5FC7"/>
    <w:rsid w:val="002F7C9A"/>
    <w:rsid w:val="00326886"/>
    <w:rsid w:val="0033729E"/>
    <w:rsid w:val="00361596"/>
    <w:rsid w:val="003638B0"/>
    <w:rsid w:val="00390568"/>
    <w:rsid w:val="003B09C2"/>
    <w:rsid w:val="003C19BD"/>
    <w:rsid w:val="0041559D"/>
    <w:rsid w:val="00416615"/>
    <w:rsid w:val="00435A7E"/>
    <w:rsid w:val="00436155"/>
    <w:rsid w:val="0044429A"/>
    <w:rsid w:val="004B68C7"/>
    <w:rsid w:val="004D629F"/>
    <w:rsid w:val="005625DC"/>
    <w:rsid w:val="0056558B"/>
    <w:rsid w:val="00574D55"/>
    <w:rsid w:val="0059180C"/>
    <w:rsid w:val="0060528C"/>
    <w:rsid w:val="006A073C"/>
    <w:rsid w:val="00751965"/>
    <w:rsid w:val="007727A9"/>
    <w:rsid w:val="007A27D8"/>
    <w:rsid w:val="007C509B"/>
    <w:rsid w:val="007F52F2"/>
    <w:rsid w:val="008220E5"/>
    <w:rsid w:val="008943E9"/>
    <w:rsid w:val="00930599"/>
    <w:rsid w:val="00984B78"/>
    <w:rsid w:val="009B2E5C"/>
    <w:rsid w:val="009C09B7"/>
    <w:rsid w:val="009F5D09"/>
    <w:rsid w:val="00A30643"/>
    <w:rsid w:val="00A4633F"/>
    <w:rsid w:val="00AB6F76"/>
    <w:rsid w:val="00B73C28"/>
    <w:rsid w:val="00B86352"/>
    <w:rsid w:val="00BD1C07"/>
    <w:rsid w:val="00C16C5C"/>
    <w:rsid w:val="00C84F9A"/>
    <w:rsid w:val="00CA0913"/>
    <w:rsid w:val="00CE0E90"/>
    <w:rsid w:val="00D032B5"/>
    <w:rsid w:val="00D04960"/>
    <w:rsid w:val="00D92E7E"/>
    <w:rsid w:val="00DA3275"/>
    <w:rsid w:val="00E14F5F"/>
    <w:rsid w:val="00E97131"/>
    <w:rsid w:val="00EB0F15"/>
    <w:rsid w:val="00F55DBB"/>
    <w:rsid w:val="00F83250"/>
    <w:rsid w:val="00FD7036"/>
    <w:rsid w:val="00FE309B"/>
    <w:rsid w:val="00FE5D86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3F3D0-351C-4114-93B7-1F594550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09C2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ru-RU" w:bidi="ru-RU"/>
    </w:rPr>
  </w:style>
  <w:style w:type="paragraph" w:styleId="1">
    <w:name w:val="heading 1"/>
    <w:basedOn w:val="a"/>
    <w:link w:val="10"/>
    <w:uiPriority w:val="1"/>
    <w:qFormat/>
    <w:rsid w:val="003B09C2"/>
    <w:pPr>
      <w:ind w:left="124" w:right="523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09C2"/>
    <w:pPr>
      <w:ind w:left="2410"/>
      <w:outlineLvl w:val="1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09C2"/>
    <w:rPr>
      <w:rFonts w:ascii="Cambria" w:eastAsia="Cambria" w:hAnsi="Cambria" w:cs="Cambria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semiHidden/>
    <w:rsid w:val="003B09C2"/>
    <w:rPr>
      <w:rFonts w:ascii="Cambria" w:eastAsia="Cambria" w:hAnsi="Cambria" w:cs="Cambria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semiHidden/>
    <w:unhideWhenUsed/>
    <w:qFormat/>
    <w:rsid w:val="003B09C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B09C2"/>
    <w:rPr>
      <w:rFonts w:ascii="Palatino Linotype" w:eastAsia="Palatino Linotype" w:hAnsi="Palatino Linotype" w:cs="Palatino Linotype"/>
      <w:sz w:val="24"/>
      <w:szCs w:val="24"/>
      <w:lang w:eastAsia="ru-RU" w:bidi="ru-RU"/>
    </w:rPr>
  </w:style>
  <w:style w:type="paragraph" w:styleId="a5">
    <w:name w:val="List Paragraph"/>
    <w:basedOn w:val="a"/>
    <w:link w:val="a6"/>
    <w:uiPriority w:val="34"/>
    <w:qFormat/>
    <w:rsid w:val="003B09C2"/>
    <w:pPr>
      <w:ind w:left="206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B09C2"/>
    <w:pPr>
      <w:ind w:left="107"/>
    </w:pPr>
  </w:style>
  <w:style w:type="table" w:customStyle="1" w:styleId="TableNormal">
    <w:name w:val="Table Normal"/>
    <w:uiPriority w:val="2"/>
    <w:semiHidden/>
    <w:qFormat/>
    <w:rsid w:val="003B09C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2">
    <w:name w:val="c12"/>
    <w:basedOn w:val="a"/>
    <w:rsid w:val="00BD1C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0">
    <w:name w:val="c0"/>
    <w:basedOn w:val="a0"/>
    <w:rsid w:val="00BD1C07"/>
  </w:style>
  <w:style w:type="paragraph" w:customStyle="1" w:styleId="c1">
    <w:name w:val="c1"/>
    <w:basedOn w:val="a"/>
    <w:rsid w:val="007A27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15">
    <w:name w:val="c15"/>
    <w:basedOn w:val="a0"/>
    <w:rsid w:val="007A27D8"/>
  </w:style>
  <w:style w:type="paragraph" w:customStyle="1" w:styleId="c24">
    <w:name w:val="c24"/>
    <w:basedOn w:val="a"/>
    <w:rsid w:val="007A27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56">
    <w:name w:val="c56"/>
    <w:basedOn w:val="a"/>
    <w:rsid w:val="007A27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6">
    <w:name w:val="Абзац списка Знак"/>
    <w:link w:val="a5"/>
    <w:uiPriority w:val="34"/>
    <w:locked/>
    <w:rsid w:val="00361596"/>
    <w:rPr>
      <w:rFonts w:ascii="Palatino Linotype" w:eastAsia="Palatino Linotype" w:hAnsi="Palatino Linotype" w:cs="Palatino Linotype"/>
      <w:lang w:eastAsia="ru-RU" w:bidi="ru-RU"/>
    </w:rPr>
  </w:style>
  <w:style w:type="paragraph" w:customStyle="1" w:styleId="c13">
    <w:name w:val="c13"/>
    <w:basedOn w:val="a"/>
    <w:rsid w:val="007727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5">
    <w:name w:val="c5"/>
    <w:basedOn w:val="a"/>
    <w:rsid w:val="007727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16">
    <w:name w:val="c16"/>
    <w:basedOn w:val="a"/>
    <w:rsid w:val="007727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7">
    <w:name w:val="header"/>
    <w:basedOn w:val="a"/>
    <w:link w:val="a8"/>
    <w:uiPriority w:val="99"/>
    <w:unhideWhenUsed/>
    <w:rsid w:val="007727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27A9"/>
    <w:rPr>
      <w:rFonts w:ascii="Palatino Linotype" w:eastAsia="Palatino Linotype" w:hAnsi="Palatino Linotype" w:cs="Palatino Linotype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7727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27A9"/>
    <w:rPr>
      <w:rFonts w:ascii="Palatino Linotype" w:eastAsia="Palatino Linotype" w:hAnsi="Palatino Linotype" w:cs="Palatino Linotype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4D62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629F"/>
    <w:rPr>
      <w:rFonts w:ascii="Tahoma" w:eastAsia="Palatino Linotype" w:hAnsi="Tahoma" w:cs="Tahoma"/>
      <w:sz w:val="16"/>
      <w:szCs w:val="16"/>
      <w:lang w:eastAsia="ru-RU" w:bidi="ru-RU"/>
    </w:rPr>
  </w:style>
  <w:style w:type="table" w:styleId="ad">
    <w:name w:val="Table Grid"/>
    <w:basedOn w:val="a1"/>
    <w:rsid w:val="00FE3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9B2E5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e">
    <w:name w:val="Hyperlink"/>
    <w:basedOn w:val="a0"/>
    <w:uiPriority w:val="99"/>
    <w:semiHidden/>
    <w:unhideWhenUsed/>
    <w:rsid w:val="009B2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konstitutsii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act.ru/law/upk-rf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dact.ru/law/apk-r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gpk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90D7C-3C5D-497D-9B65-594D4D89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5691</Words>
  <Characters>32441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Современная Школа</cp:lastModifiedBy>
  <cp:revision>3</cp:revision>
  <cp:lastPrinted>2021-11-13T15:39:00Z</cp:lastPrinted>
  <dcterms:created xsi:type="dcterms:W3CDTF">2023-09-12T06:14:00Z</dcterms:created>
  <dcterms:modified xsi:type="dcterms:W3CDTF">2023-11-09T01:43:00Z</dcterms:modified>
</cp:coreProperties>
</file>