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997671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4fa1f4ac-a23b-40a9-b358-a2c621e11e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Приморского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71c69c9-f8ba-40ed-b513-d1d0a2bb969c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Арсеньевского городского округа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МОБУ "СОШ №10"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Путилина Е.Н.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Шигеева Н.В.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Ковалева Т.Г.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222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24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1392898)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f65ef33-2d33-446f-958f-5e32cb3de0af" w:id="3"/>
      <w:r>
        <w:rPr>
          <w:rFonts w:ascii="Times New Roman" w:hAnsi="Times New Roman"/>
          <w:b/>
          <w:i w:val="false"/>
          <w:color w:val="000000"/>
          <w:sz w:val="28"/>
        </w:rPr>
        <w:t>Арсеньев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164aad7-7b72-4612-b183-ee0dede85b6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9976718" w:id="5"/>
    <w:p>
      <w:pPr>
        <w:sectPr>
          <w:pgSz w:w="11906" w:h="16383" w:orient="portrait"/>
        </w:sectPr>
      </w:pPr>
    </w:p>
    <w:bookmarkEnd w:id="5"/>
    <w:bookmarkEnd w:id="0"/>
    <w:bookmarkStart w:name="block-997671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firstLine="600"/>
        <w:jc w:val="both"/>
      </w:pPr>
      <w:bookmarkStart w:name="_Toc118726574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2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3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МЕСТО УЧЕБНОГО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bookmarkStart w:name="block-9976719" w:id="10"/>
    <w:p>
      <w:pPr>
        <w:sectPr>
          <w:pgSz w:w="11906" w:h="16383" w:orient="portrait"/>
        </w:sectPr>
      </w:pPr>
    </w:p>
    <w:bookmarkEnd w:id="10"/>
    <w:bookmarkEnd w:id="6"/>
    <w:bookmarkStart w:name="block-9976723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Тождества и тождественные преобразования.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Неравенство, решение неравенства. Метод интервалов.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целых и дробно-рациональных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тригонометрических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Функция, способы задания функции. График функции.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-ой степени.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Тригонометрическая окружность, определение тригонометрических функций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Множество, операции над множествами. Диаграммы Эйлера―Венна.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Натуральные и целые числа. Признаки делимости целых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рациональным показателем. Свойства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Логарифм числа.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степени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Показательные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Логарифмические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и совокупности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Тригонометрические функции, их свойства и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Показательная и логарифмическая функции, их свойства и графики.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решения уравнений и линейных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функции. Метод интервалов для решения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Первообразная. Таблица первообразных.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bookmarkStart w:name="block-9976723" w:id="13"/>
    <w:p>
      <w:pPr>
        <w:sectPr>
          <w:pgSz w:w="11906" w:h="16383" w:orient="portrait"/>
        </w:sectPr>
      </w:pPr>
    </w:p>
    <w:bookmarkEnd w:id="13"/>
    <w:bookmarkEnd w:id="11"/>
    <w:bookmarkStart w:name="block-9976724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bookmarkStart w:name="_Toc7339499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Ценности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5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решения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Задавать последовательности различными способами.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6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понятием: степень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логарифм числа,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b w:val="false"/>
          <w:i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периодическая функция, промежутки монотонности функции,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непрерывная функция;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функции; использовать геометрический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физический смысл производной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первообразные элементарных функций; вычислять интеграл по формуле Ньютона–Лейбница.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bookmarkStart w:name="block-9976724" w:id="19"/>
    <w:p>
      <w:pPr>
        <w:sectPr>
          <w:pgSz w:w="11906" w:h="16383" w:orient="portrait"/>
        </w:sectPr>
      </w:pPr>
    </w:p>
    <w:bookmarkEnd w:id="19"/>
    <w:bookmarkEnd w:id="14"/>
    <w:bookmarkStart w:name="block-9976720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http://mathege.ru/or/ege/Main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http://fipi.ru/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http://festival.1september.ru/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http://mathege.ru/or/ege/Main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9976720" w:id="21"/>
    <w:p>
      <w:pPr>
        <w:sectPr>
          <w:pgSz w:w="16383" w:h="11906" w:orient="landscape"/>
        </w:sectPr>
      </w:pPr>
    </w:p>
    <w:bookmarkEnd w:id="21"/>
    <w:bookmarkEnd w:id="20"/>
    <w:bookmarkStart w:name="block-9976721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09"/>
        <w:gridCol w:w="3280"/>
        <w:gridCol w:w="960"/>
        <w:gridCol w:w="1920"/>
        <w:gridCol w:w="2080"/>
        <w:gridCol w:w="1440"/>
        <w:gridCol w:w="5949"/>
      </w:tblGrid>
      <w:tr>
        <w:trPr>
          <w:trHeight w:val="300" w:hRule="atLeast"/>
          <w:trHeight w:val="144" w:hRule="atLeast"/>
        </w:trPr>
        <w:tc>
          <w:tcPr>
            <w:tcW w:w="28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https://www.google.com/url?q=https://resh.edu.ru/subject/lesson/611/ sa=D source=editors ust=1688027049007802 usg=AOvVaw28B_j4Vc6aocwRRKtT6wP4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http://mathege.ru/or/ege/Main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https://www.google.com/url?q=https://resh.edu.ru/subject/lesson/4730/start/149073/ sa=D source=editors ust=1688027049028114 usg=AOvVaw0y8G_nCt-FCbW0szdWaaqo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http://fipi.ru/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http://mathege.ru/or/ege/Main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http://fipi.ru/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http://festival.1september.ru/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http://fipi.ru/</w:t>
              </w:r>
            </w:hyperlink>
          </w:p>
        </w:tc>
      </w:tr>
      <w:tr>
        <w:trPr>
          <w:trHeight w:val="2610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http://mathege.ru/or/ege/Main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http://festival.1september.ru/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http://mathege.ru/or/ege/Main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http://fipi.ru/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https://www.google.com/url?q=https://resh.edu.ru/subject/lesson/5540/start/159045/ sa=D source=editors ust=1688027049054489 usg=AOvVaw0XK-mu_oXQRIue9jrTdPdC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http://mathege.ru/or/ege/Main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http://festival.1september.ru/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http://festival.1september.ru/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http://mathege.ru/or/ege/Main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http://festival.1september.ru/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http://fipi.ru/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http://mathege.ru/or/ege/Main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http://mathege.ru/or/ege/Main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http://www.festival.1september.ru/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http://fipi.ru/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http://www.festival.1september.ru/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http://mathege.ru/or/ege/Main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http://mathege.ru/or/ege/Main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http://fipi.ru/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http://festival.1september.ru/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http://fipi.ru/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http://mathege.ru/or/ege/Main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https://www.google.com/url?q=https://resh.edu.ru/subject/lesson/6320/start/200020/ sa=D source=editors ust=1688027049125191 usg=AOvVaw2V3h3ZnSFnlmnXzYH8QG2q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http://mathege.ru/or/ege/Main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http://festival.1september.ru/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https://www.google.com/url?q=https://resh.edu.ru/subject/lesson/2003/main/ sa=D source=editors ust=1688027049138664 usg=AOvVaw33zL5NsiedvPFdbbLtsWd5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http://mathege.ru/or/ege/Main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http://www.festival.1september.ru/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http://festival.1september.ru/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http://mathege.ru/or/ege/Main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2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6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41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http://festival.1september.ru/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7"/>
        <w:gridCol w:w="3171"/>
        <w:gridCol w:w="1114"/>
        <w:gridCol w:w="2100"/>
        <w:gridCol w:w="2248"/>
        <w:gridCol w:w="1583"/>
        <w:gridCol w:w="2741"/>
      </w:tblGrid>
      <w:tr>
        <w:trPr>
          <w:trHeight w:val="300" w:hRule="atLeast"/>
          <w:trHeight w:val="144" w:hRule="atLeast"/>
        </w:trPr>
        <w:tc>
          <w:tcPr>
            <w:tcW w:w="4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0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"Логарифмическая функция. Логарифмические уравнения неравенства".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"Тригонометрические функции и их графики.Тригонометрические неравенства"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0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30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9976721" w:id="23"/>
    <w:p>
      <w:pPr>
        <w:sectPr>
          <w:pgSz w:w="16383" w:h="11906" w:orient="landscape"/>
        </w:sectPr>
      </w:pPr>
    </w:p>
    <w:bookmarkEnd w:id="23"/>
    <w:bookmarkEnd w:id="22"/>
    <w:bookmarkStart w:name="block-9976722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532be5bc-cf2c-43d3-81c9-7e8b6595a326" w:id="25"/>
      <w:r>
        <w:rPr>
          <w:rFonts w:ascii="Times New Roman" w:hAnsi="Times New Roman"/>
          <w:b w:val="false"/>
          <w:i w:val="false"/>
          <w:color w:val="000000"/>
          <w:sz w:val="28"/>
        </w:rPr>
        <w:t>УЧЕБНО-МЕТОДИЧЕСКОЕ ОБЕСПЕЧЕНИЕ ОБРАЗОВАТЕЛЬНОГО</w:t>
      </w:r>
      <w:bookmarkEnd w:id="25"/>
      <w:r>
        <w:rPr>
          <w:sz w:val="28"/>
        </w:rPr>
        <w:br/>
      </w:r>
      <w:bookmarkStart w:name="532be5bc-cf2c-43d3-81c9-7e8b6595a326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ПРОЦЕССА</w:t>
      </w:r>
      <w:bookmarkEnd w:id="26"/>
      <w:r>
        <w:rPr>
          <w:sz w:val="28"/>
        </w:rPr>
        <w:br/>
      </w:r>
      <w:bookmarkStart w:name="532be5bc-cf2c-43d3-81c9-7e8b6595a326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ОБЯЗАТЕЛЬНЫЕ УЧЕБНЫЕ МАТЕРИАЛЫ ДЛЯ УЧЕНИКА</w:t>
      </w:r>
      <w:bookmarkEnd w:id="27"/>
      <w:r>
        <w:rPr>
          <w:sz w:val="28"/>
        </w:rPr>
        <w:br/>
      </w:r>
      <w:bookmarkStart w:name="532be5bc-cf2c-43d3-81c9-7e8b6595a326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1. А. Г. Мордкович П.В. Семенов .Алгебра и начала математического анализа 10-11 классы. Учебник - М.:</w:t>
      </w:r>
      <w:bookmarkEnd w:id="28"/>
      <w:r>
        <w:rPr>
          <w:sz w:val="28"/>
        </w:rPr>
        <w:br/>
      </w:r>
      <w:bookmarkStart w:name="532be5bc-cf2c-43d3-81c9-7e8b6595a326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Мнемозина 2022 г.;</w:t>
      </w:r>
      <w:bookmarkEnd w:id="29"/>
      <w:r>
        <w:rPr>
          <w:sz w:val="28"/>
        </w:rPr>
        <w:br/>
      </w:r>
      <w:bookmarkStart w:name="532be5bc-cf2c-43d3-81c9-7e8b6595a326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А. Г. Мордкович, Семенов П.В.</w:t>
      </w:r>
      <w:bookmarkEnd w:id="30"/>
      <w:r>
        <w:rPr>
          <w:sz w:val="28"/>
        </w:rPr>
        <w:br/>
      </w:r>
      <w:bookmarkStart w:name="532be5bc-cf2c-43d3-81c9-7e8b6595a326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Тульчинская Алгебра и начала анализа 10-11 классы . Задачник – М: Мнемозина</w:t>
      </w:r>
      <w:bookmarkEnd w:id="31"/>
      <w:r>
        <w:rPr>
          <w:sz w:val="28"/>
        </w:rPr>
        <w:br/>
      </w:r>
      <w:bookmarkStart w:name="532be5bc-cf2c-43d3-81c9-7e8b6595a326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2022 г.;</w:t>
      </w:r>
      <w:bookmarkEnd w:id="3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bf866c1-142b-4fe1-9c39-512defb57438" w:id="33"/>
      <w:bookmarkEnd w:id="33"/>
      <w:r>
        <w:rPr>
          <w:sz w:val="28"/>
        </w:rPr>
        <w:br/>
      </w:r>
      <w:bookmarkStart w:name="1bf866c1-142b-4fe1-9c39-512defb57438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1. А.Г. Мордкович Алгебра и начала анализа.10-11 класс. Учебник. – М.: Мнемозина, 2022;</w:t>
      </w:r>
      <w:bookmarkEnd w:id="34"/>
      <w:r>
        <w:rPr>
          <w:sz w:val="28"/>
        </w:rPr>
        <w:br/>
      </w:r>
      <w:bookmarkStart w:name="1bf866c1-142b-4fe1-9c39-512defb57438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А.Г. Мордкович, П.В. Семенов. Алгебра и начала анализа.10-11 класс. Задачник. – М.: Мнемозина, 2022;</w:t>
      </w:r>
      <w:bookmarkEnd w:id="35"/>
      <w:r>
        <w:rPr>
          <w:sz w:val="28"/>
        </w:rPr>
        <w:br/>
      </w:r>
      <w:bookmarkStart w:name="1bf866c1-142b-4fe1-9c39-512defb57438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Л.А. Александрова Алгебра и начала анализа. Самостоятельные работы 10 класс. – М.: Мнемозина, 2018;</w:t>
      </w:r>
      <w:bookmarkEnd w:id="36"/>
      <w:r>
        <w:rPr>
          <w:sz w:val="28"/>
        </w:rPr>
        <w:br/>
      </w:r>
      <w:bookmarkStart w:name="1bf866c1-142b-4fe1-9c39-512defb57438" w:id="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Глинзбург В.И. Алгебра и начала анализа. 10 класс. Контрольные работы, базовый </w:t>
      </w:r>
      <w:bookmarkEnd w:id="37"/>
      <w:r>
        <w:rPr>
          <w:sz w:val="28"/>
        </w:rPr>
        <w:br/>
      </w:r>
      <w:bookmarkStart w:name="1bf866c1-142b-4fe1-9c39-512defb57438" w:id="3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уровень. – М.: Мнемозина, 2018.</w:t>
      </w:r>
      <w:bookmarkEnd w:id="38"/>
      <w:r>
        <w:rPr>
          <w:sz w:val="28"/>
        </w:rPr>
        <w:br/>
      </w:r>
      <w:bookmarkStart w:name="1bf866c1-142b-4fe1-9c39-512defb57438" w:id="3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 А.Г. Мордкович Алгебра и начала анализа.10-11.Методическое пособие для учителя. – М.: Мнемозина, 2017;</w:t>
      </w:r>
      <w:bookmarkEnd w:id="39"/>
      <w:r>
        <w:rPr>
          <w:sz w:val="28"/>
        </w:rPr>
        <w:br/>
      </w:r>
      <w:bookmarkStart w:name="1bf866c1-142b-4fe1-9c39-512defb57438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6. Математика. Еженедельное приложение к газете «Первое сентября»;</w:t>
      </w:r>
      <w:bookmarkEnd w:id="40"/>
      <w:r>
        <w:rPr>
          <w:sz w:val="28"/>
        </w:rPr>
        <w:br/>
      </w:r>
      <w:bookmarkStart w:name="1bf866c1-142b-4fe1-9c39-512defb57438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7. Математика в школе. Ежемесячный научно-методический журнал.</w:t>
      </w:r>
      <w:bookmarkEnd w:id="41"/>
      <w:r>
        <w:rPr>
          <w:sz w:val="28"/>
        </w:rPr>
        <w:br/>
      </w:r>
      <w:bookmarkStart w:name="1bf866c1-142b-4fe1-9c39-512defb57438" w:id="4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8. Сборники для подготовки и проведения ЕГЭ по редакцией Ященко 2018-2020 гг.</w:t>
      </w:r>
      <w:bookmarkEnd w:id="42"/>
      <w:r>
        <w:rPr>
          <w:sz w:val="28"/>
        </w:rPr>
        <w:br/>
      </w:r>
      <w:bookmarkStart w:name="1bf866c1-142b-4fe1-9c39-512defb57438" w:id="4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И.В. Ященко, С.А. Шестаков Алгебра и начала математического анализа. Универсальный многоуровневый сборник задач 10-11 класс. Просвещение 2020 г.</w:t>
      </w:r>
      <w:bookmarkEnd w:id="43"/>
      <w:r>
        <w:rPr>
          <w:sz w:val="28"/>
        </w:rPr>
        <w:br/>
      </w:r>
      <w:bookmarkStart w:name="1bf866c1-142b-4fe1-9c39-512defb57438" w:id="44"/>
      <w:bookmarkEnd w:id="44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33bd3c8a-d70a-4cdc-a528-738232c0b60c" w:id="45"/>
      <w:r>
        <w:rPr>
          <w:rFonts w:ascii="Times New Roman" w:hAnsi="Times New Roman"/>
          <w:b w:val="false"/>
          <w:i w:val="false"/>
          <w:color w:val="000000"/>
          <w:sz w:val="28"/>
        </w:rPr>
        <w:t>2. Федеральный центр информационно – образовательных ресурсов (ФЦИОР):</w:t>
      </w:r>
      <w:bookmarkEnd w:id="45"/>
      <w:r>
        <w:rPr>
          <w:sz w:val="28"/>
        </w:rPr>
        <w:br/>
      </w:r>
      <w:bookmarkStart w:name="33bd3c8a-d70a-4cdc-a528-738232c0b60c" w:id="4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http://fcior.edu.ru</w:t>
      </w:r>
      <w:bookmarkEnd w:id="46"/>
      <w:r>
        <w:rPr>
          <w:sz w:val="28"/>
        </w:rPr>
        <w:br/>
      </w:r>
      <w:bookmarkStart w:name="33bd3c8a-d70a-4cdc-a528-738232c0b60c" w:id="4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Единая коллекция цифровых образовательных ресурсов (ЕК): http://school-collection.edu.ru</w:t>
      </w:r>
      <w:bookmarkEnd w:id="47"/>
      <w:r>
        <w:rPr>
          <w:sz w:val="28"/>
        </w:rPr>
        <w:br/>
      </w:r>
      <w:bookmarkStart w:name="33bd3c8a-d70a-4cdc-a528-738232c0b60c" w:id="4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Фестиваль педагогических идей "Открытый урок": festival.1september.ru</w:t>
      </w:r>
      <w:bookmarkEnd w:id="48"/>
      <w:r>
        <w:rPr>
          <w:sz w:val="28"/>
        </w:rPr>
        <w:br/>
      </w:r>
      <w:bookmarkStart w:name="33bd3c8a-d70a-4cdc-a528-738232c0b60c" w:id="4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 Ресурсы портала для общего образованияhttp://www.edu.ru/db/portal/sites/school-page.htm</w:t>
      </w:r>
      <w:bookmarkEnd w:id="49"/>
      <w:r>
        <w:rPr>
          <w:sz w:val="28"/>
        </w:rPr>
        <w:br/>
      </w:r>
      <w:bookmarkStart w:name="33bd3c8a-d70a-4cdc-a528-738232c0b60c" w:id="5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6. Я иду на урок математики (методические разработки): www.festival.1september.ru</w:t>
      </w:r>
      <w:bookmarkEnd w:id="50"/>
      <w:r>
        <w:rPr>
          <w:sz w:val="28"/>
        </w:rPr>
        <w:br/>
      </w:r>
      <w:bookmarkStart w:name="33bd3c8a-d70a-4cdc-a528-738232c0b60c" w:id="5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7. Федеральный институт педагогических измерений: http://fipi.ru/</w:t>
      </w:r>
      <w:bookmarkEnd w:id="51"/>
      <w:r>
        <w:rPr>
          <w:sz w:val="28"/>
        </w:rPr>
        <w:br/>
      </w:r>
      <w:bookmarkStart w:name="33bd3c8a-d70a-4cdc-a528-738232c0b60c" w:id="5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8. Онлайн-тесты ЕГЭ по математике: http://ege.yandex.ru/mathematics/</w:t>
      </w:r>
      <w:bookmarkEnd w:id="52"/>
      <w:r>
        <w:rPr>
          <w:sz w:val="28"/>
        </w:rPr>
        <w:br/>
      </w:r>
      <w:bookmarkStart w:name="33bd3c8a-d70a-4cdc-a528-738232c0b60c" w:id="5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9. Открытый банк заданий по математике ЕГЭ: http://mathege.ru/or/ege/Main</w:t>
      </w:r>
      <w:bookmarkEnd w:id="53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9976722" w:id="54"/>
    <w:p>
      <w:pPr>
        <w:sectPr>
          <w:pgSz w:w="11906" w:h="16383" w:orient="portrait"/>
        </w:sectPr>
      </w:pPr>
    </w:p>
    <w:bookmarkEnd w:id="54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://mathege.ru/or/ege/Main" Type="http://schemas.openxmlformats.org/officeDocument/2006/relationships/hyperlink" Id="rId4"/>
    <Relationship TargetMode="External" Target="http://fipi.ru/" Type="http://schemas.openxmlformats.org/officeDocument/2006/relationships/hyperlink" Id="rId5"/>
    <Relationship TargetMode="External" Target="http://festival.1september.ru/" Type="http://schemas.openxmlformats.org/officeDocument/2006/relationships/hyperlink" Id="rId6"/>
    <Relationship TargetMode="External" Target="http://mathege.ru/or/ege/Main" Type="http://schemas.openxmlformats.org/officeDocument/2006/relationships/hyperlink" Id="rId7"/>
    <Relationship TargetMode="External" Target="https://www.google.com/url?q=https://resh.edu.ru/subject/lesson/611/ sa=D source=editors ust=1688027049007802 usg=AOvVaw28B_j4Vc6aocwRRKtT6wP4" Type="http://schemas.openxmlformats.org/officeDocument/2006/relationships/hyperlink" Id="rId8"/>
    <Relationship TargetMode="External" Target="http://mathege.ru/or/ege/Main" Type="http://schemas.openxmlformats.org/officeDocument/2006/relationships/hyperlink" Id="rId9"/>
    <Relationship TargetMode="External" Target="https://www.google.com/url?q=https://resh.edu.ru/subject/lesson/4730/start/149073/ sa=D source=editors ust=1688027049028114 usg=AOvVaw0y8G_nCt-FCbW0szdWaaqo" Type="http://schemas.openxmlformats.org/officeDocument/2006/relationships/hyperlink" Id="rId10"/>
    <Relationship TargetMode="External" Target="http://fipi.ru/" Type="http://schemas.openxmlformats.org/officeDocument/2006/relationships/hyperlink" Id="rId11"/>
    <Relationship TargetMode="External" Target="http://mathege.ru/or/ege/Main" Type="http://schemas.openxmlformats.org/officeDocument/2006/relationships/hyperlink" Id="rId12"/>
    <Relationship TargetMode="External" Target="http://fipi.ru/" Type="http://schemas.openxmlformats.org/officeDocument/2006/relationships/hyperlink" Id="rId13"/>
    <Relationship TargetMode="External" Target="http://festival.1september.ru/" Type="http://schemas.openxmlformats.org/officeDocument/2006/relationships/hyperlink" Id="rId14"/>
    <Relationship TargetMode="External" Target="http://fipi.ru/" Type="http://schemas.openxmlformats.org/officeDocument/2006/relationships/hyperlink" Id="rId15"/>
    <Relationship TargetMode="External" Target="http://mathege.ru/or/ege/Main" Type="http://schemas.openxmlformats.org/officeDocument/2006/relationships/hyperlink" Id="rId16"/>
    <Relationship TargetMode="External" Target="http://festival.1september.ru/" Type="http://schemas.openxmlformats.org/officeDocument/2006/relationships/hyperlink" Id="rId17"/>
    <Relationship TargetMode="External" Target="http://mathege.ru/or/ege/Main" Type="http://schemas.openxmlformats.org/officeDocument/2006/relationships/hyperlink" Id="rId18"/>
    <Relationship TargetMode="External" Target="http://fipi.ru/" Type="http://schemas.openxmlformats.org/officeDocument/2006/relationships/hyperlink" Id="rId19"/>
    <Relationship TargetMode="External" Target="https://www.google.com/url?q=https://resh.edu.ru/subject/lesson/5540/start/159045/ sa=D source=editors ust=1688027049054489 usg=AOvVaw0XK-mu_oXQRIue9jrTdPdC" Type="http://schemas.openxmlformats.org/officeDocument/2006/relationships/hyperlink" Id="rId20"/>
    <Relationship TargetMode="External" Target="http://mathege.ru/or/ege/Main" Type="http://schemas.openxmlformats.org/officeDocument/2006/relationships/hyperlink" Id="rId21"/>
    <Relationship TargetMode="External" Target="http://festival.1september.ru/" Type="http://schemas.openxmlformats.org/officeDocument/2006/relationships/hyperlink" Id="rId22"/>
    <Relationship TargetMode="External" Target="http://festival.1september.ru/" Type="http://schemas.openxmlformats.org/officeDocument/2006/relationships/hyperlink" Id="rId23"/>
    <Relationship TargetMode="External" Target="http://mathege.ru/or/ege/Main" Type="http://schemas.openxmlformats.org/officeDocument/2006/relationships/hyperlink" Id="rId24"/>
    <Relationship TargetMode="External" Target="http://festival.1september.ru/" Type="http://schemas.openxmlformats.org/officeDocument/2006/relationships/hyperlink" Id="rId25"/>
    <Relationship TargetMode="External" Target="http://fipi.ru/" Type="http://schemas.openxmlformats.org/officeDocument/2006/relationships/hyperlink" Id="rId26"/>
    <Relationship TargetMode="External" Target="http://mathege.ru/or/ege/Main" Type="http://schemas.openxmlformats.org/officeDocument/2006/relationships/hyperlink" Id="rId27"/>
    <Relationship TargetMode="External" Target="http://mathege.ru/or/ege/Main" Type="http://schemas.openxmlformats.org/officeDocument/2006/relationships/hyperlink" Id="rId28"/>
    <Relationship TargetMode="External" Target="http://www.festival.1september.ru/" Type="http://schemas.openxmlformats.org/officeDocument/2006/relationships/hyperlink" Id="rId29"/>
    <Relationship TargetMode="External" Target="http://fipi.ru/" Type="http://schemas.openxmlformats.org/officeDocument/2006/relationships/hyperlink" Id="rId30"/>
    <Relationship TargetMode="External" Target="http://www.festival.1september.ru/" Type="http://schemas.openxmlformats.org/officeDocument/2006/relationships/hyperlink" Id="rId31"/>
    <Relationship TargetMode="External" Target="http://mathege.ru/or/ege/Main" Type="http://schemas.openxmlformats.org/officeDocument/2006/relationships/hyperlink" Id="rId32"/>
    <Relationship TargetMode="External" Target="http://mathege.ru/or/ege/Main" Type="http://schemas.openxmlformats.org/officeDocument/2006/relationships/hyperlink" Id="rId33"/>
    <Relationship TargetMode="External" Target="http://fipi.ru/" Type="http://schemas.openxmlformats.org/officeDocument/2006/relationships/hyperlink" Id="rId34"/>
    <Relationship TargetMode="External" Target="http://festival.1september.ru/" Type="http://schemas.openxmlformats.org/officeDocument/2006/relationships/hyperlink" Id="rId35"/>
    <Relationship TargetMode="External" Target="http://fipi.ru/" Type="http://schemas.openxmlformats.org/officeDocument/2006/relationships/hyperlink" Id="rId36"/>
    <Relationship TargetMode="External" Target="http://mathege.ru/or/ege/Main" Type="http://schemas.openxmlformats.org/officeDocument/2006/relationships/hyperlink" Id="rId37"/>
    <Relationship TargetMode="External" Target="https://www.google.com/url?q=https://resh.edu.ru/subject/lesson/6320/start/200020/ sa=D source=editors ust=1688027049125191 usg=AOvVaw2V3h3ZnSFnlmnXzYH8QG2q" Type="http://schemas.openxmlformats.org/officeDocument/2006/relationships/hyperlink" Id="rId38"/>
    <Relationship TargetMode="External" Target="http://mathege.ru/or/ege/Main" Type="http://schemas.openxmlformats.org/officeDocument/2006/relationships/hyperlink" Id="rId39"/>
    <Relationship TargetMode="External" Target="http://festival.1september.ru/" Type="http://schemas.openxmlformats.org/officeDocument/2006/relationships/hyperlink" Id="rId40"/>
    <Relationship TargetMode="External" Target="https://www.google.com/url?q=https://resh.edu.ru/subject/lesson/2003/main/ sa=D source=editors ust=1688027049138664 usg=AOvVaw33zL5NsiedvPFdbbLtsWd5" Type="http://schemas.openxmlformats.org/officeDocument/2006/relationships/hyperlink" Id="rId41"/>
    <Relationship TargetMode="External" Target="http://mathege.ru/or/ege/Main" Type="http://schemas.openxmlformats.org/officeDocument/2006/relationships/hyperlink" Id="rId42"/>
    <Relationship TargetMode="External" Target="http://www.festival.1september.ru/" Type="http://schemas.openxmlformats.org/officeDocument/2006/relationships/hyperlink" Id="rId43"/>
    <Relationship TargetMode="External" Target="http://festival.1september.ru/" Type="http://schemas.openxmlformats.org/officeDocument/2006/relationships/hyperlink" Id="rId44"/>
    <Relationship TargetMode="External" Target="http://mathege.ru/or/ege/Main" Type="http://schemas.openxmlformats.org/officeDocument/2006/relationships/hyperlink" Id="rId45"/>
    <Relationship TargetMode="External" Target="http://festival.1september.ru/" Type="http://schemas.openxmlformats.org/officeDocument/2006/relationships/hyperlink" Id="rId4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