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18" w:rsidRPr="001E2418" w:rsidRDefault="001E2418" w:rsidP="001E2418">
      <w:pPr>
        <w:keepNext/>
        <w:pBdr>
          <w:bottom w:val="thickThinSmallGap" w:sz="24" w:space="0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1E2418">
        <w:rPr>
          <w:rFonts w:ascii="Times New Roman" w:hAnsi="Times New Roman"/>
          <w:b/>
          <w:bCs/>
          <w:caps/>
          <w:sz w:val="24"/>
          <w:szCs w:val="24"/>
          <w:lang w:eastAsia="ru-RU"/>
        </w:rPr>
        <w:t>Муниципальное общеобразовательное БЮДЖЕТНОЕ  учреждение</w:t>
      </w:r>
    </w:p>
    <w:p w:rsidR="001E2418" w:rsidRPr="001E2418" w:rsidRDefault="001E2418" w:rsidP="001E2418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1E2418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«Средняя общеобразовательная школа № 10»</w:t>
      </w:r>
    </w:p>
    <w:p w:rsidR="001E2418" w:rsidRPr="001E2418" w:rsidRDefault="001E2418" w:rsidP="001E2418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1E2418">
        <w:rPr>
          <w:rFonts w:ascii="Times New Roman" w:hAnsi="Times New Roman"/>
          <w:b/>
          <w:bCs/>
          <w:caps/>
          <w:sz w:val="24"/>
          <w:szCs w:val="24"/>
          <w:lang w:eastAsia="ru-RU"/>
        </w:rPr>
        <w:t>АРСЕНЬЕВСКОГО ГОРОДСКОГО ОКРУГА</w:t>
      </w:r>
    </w:p>
    <w:p w:rsidR="001E2418" w:rsidRPr="001E2418" w:rsidRDefault="001E2418" w:rsidP="001E241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66" w:type="pct"/>
        <w:tblLook w:val="01E0" w:firstRow="1" w:lastRow="1" w:firstColumn="1" w:lastColumn="1" w:noHBand="0" w:noVBand="0"/>
      </w:tblPr>
      <w:tblGrid>
        <w:gridCol w:w="3397"/>
        <w:gridCol w:w="3398"/>
        <w:gridCol w:w="3737"/>
      </w:tblGrid>
      <w:tr w:rsidR="001E2418" w:rsidRPr="001E2418" w:rsidTr="00EB4458">
        <w:tc>
          <w:tcPr>
            <w:tcW w:w="1613" w:type="pct"/>
            <w:hideMark/>
          </w:tcPr>
          <w:p w:rsidR="001E2418" w:rsidRPr="001E2418" w:rsidRDefault="001E2418" w:rsidP="001E24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Принято на заседании педагогического совета МОБУ «СОШ № 10»</w:t>
            </w:r>
          </w:p>
          <w:p w:rsidR="001E2418" w:rsidRPr="001E2418" w:rsidRDefault="001E2418" w:rsidP="001E241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от 01.02.2019 № 4                                                                                 </w:t>
            </w:r>
            <w:r w:rsidRPr="001E24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613" w:type="pct"/>
          </w:tcPr>
          <w:p w:rsidR="001E2418" w:rsidRPr="001E2418" w:rsidRDefault="001E2418" w:rsidP="001E24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</w:tcPr>
          <w:p w:rsidR="001E2418" w:rsidRPr="001E2418" w:rsidRDefault="001E2418" w:rsidP="001E2418">
            <w:pPr>
              <w:spacing w:after="0" w:line="360" w:lineRule="auto"/>
              <w:ind w:hang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1E2418" w:rsidRPr="001E2418" w:rsidRDefault="001E2418" w:rsidP="001E2418">
            <w:pPr>
              <w:spacing w:after="0" w:line="360" w:lineRule="auto"/>
              <w:ind w:hang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«МОБУ  СОШ № 10»</w:t>
            </w:r>
          </w:p>
          <w:p w:rsidR="003E5DBC" w:rsidRDefault="001E2418" w:rsidP="003E5DBC">
            <w:pPr>
              <w:spacing w:after="0" w:line="360" w:lineRule="auto"/>
              <w:ind w:hang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2418" w:rsidRPr="001E2418" w:rsidRDefault="001E2418" w:rsidP="003E5DBC">
            <w:pPr>
              <w:spacing w:after="0" w:line="360" w:lineRule="auto"/>
              <w:ind w:hang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 w:rsidRPr="001E2418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от 01.02.2019 г № 27-а</w:t>
            </w:r>
          </w:p>
        </w:tc>
      </w:tr>
    </w:tbl>
    <w:p w:rsidR="001E2418" w:rsidRPr="001E2418" w:rsidRDefault="001E2418" w:rsidP="001E2418">
      <w:pPr>
        <w:spacing w:after="0" w:line="360" w:lineRule="auto"/>
        <w:rPr>
          <w:rFonts w:eastAsia="Calibri"/>
        </w:rPr>
      </w:pPr>
    </w:p>
    <w:p w:rsidR="001E2418" w:rsidRPr="001E2418" w:rsidRDefault="001E2418" w:rsidP="001E241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E2418">
        <w:rPr>
          <w:rFonts w:ascii="Times New Roman" w:eastAsia="Calibri" w:hAnsi="Times New Roman"/>
          <w:b/>
          <w:sz w:val="28"/>
          <w:szCs w:val="28"/>
        </w:rPr>
        <w:t>Положение</w:t>
      </w:r>
    </w:p>
    <w:p w:rsidR="001E2418" w:rsidRPr="001E2418" w:rsidRDefault="001E2418" w:rsidP="001E241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E2418">
        <w:rPr>
          <w:rFonts w:ascii="Times New Roman" w:eastAsia="Calibri" w:hAnsi="Times New Roman"/>
          <w:b/>
          <w:sz w:val="28"/>
          <w:szCs w:val="28"/>
        </w:rPr>
        <w:t>о конфликт</w:t>
      </w:r>
      <w:r>
        <w:rPr>
          <w:rFonts w:ascii="Times New Roman" w:eastAsia="Calibri" w:hAnsi="Times New Roman"/>
          <w:b/>
          <w:sz w:val="28"/>
          <w:szCs w:val="28"/>
        </w:rPr>
        <w:t>е</w:t>
      </w:r>
      <w:r w:rsidRPr="001E2418">
        <w:rPr>
          <w:rFonts w:ascii="Times New Roman" w:eastAsia="Calibri" w:hAnsi="Times New Roman"/>
          <w:b/>
          <w:sz w:val="28"/>
          <w:szCs w:val="28"/>
        </w:rPr>
        <w:t xml:space="preserve"> интересов</w:t>
      </w:r>
    </w:p>
    <w:p w:rsidR="001E2418" w:rsidRDefault="001E2418" w:rsidP="001E241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 </w:t>
      </w:r>
      <w:r w:rsidRPr="001E2418">
        <w:rPr>
          <w:rFonts w:ascii="Times New Roman" w:eastAsia="Calibri" w:hAnsi="Times New Roman"/>
          <w:b/>
          <w:sz w:val="28"/>
          <w:szCs w:val="28"/>
        </w:rPr>
        <w:t>муниципально</w:t>
      </w:r>
      <w:r>
        <w:rPr>
          <w:rFonts w:ascii="Times New Roman" w:eastAsia="Calibri" w:hAnsi="Times New Roman"/>
          <w:b/>
          <w:sz w:val="28"/>
          <w:szCs w:val="28"/>
        </w:rPr>
        <w:t>м</w:t>
      </w:r>
      <w:r w:rsidRPr="001E2418">
        <w:rPr>
          <w:rFonts w:ascii="Times New Roman" w:eastAsia="Calibri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eastAsia="Calibri" w:hAnsi="Times New Roman"/>
          <w:b/>
          <w:sz w:val="28"/>
          <w:szCs w:val="28"/>
        </w:rPr>
        <w:t>м</w:t>
      </w:r>
      <w:r w:rsidRPr="001E2418">
        <w:rPr>
          <w:rFonts w:ascii="Times New Roman" w:eastAsia="Calibri" w:hAnsi="Times New Roman"/>
          <w:b/>
          <w:sz w:val="28"/>
          <w:szCs w:val="28"/>
        </w:rPr>
        <w:t xml:space="preserve"> бюджетно</w:t>
      </w:r>
      <w:r>
        <w:rPr>
          <w:rFonts w:ascii="Times New Roman" w:eastAsia="Calibri" w:hAnsi="Times New Roman"/>
          <w:b/>
          <w:sz w:val="28"/>
          <w:szCs w:val="28"/>
        </w:rPr>
        <w:t>м</w:t>
      </w:r>
      <w:r w:rsidRPr="001E2418">
        <w:rPr>
          <w:rFonts w:ascii="Times New Roman" w:eastAsia="Calibri" w:hAnsi="Times New Roman"/>
          <w:b/>
          <w:sz w:val="28"/>
          <w:szCs w:val="28"/>
        </w:rPr>
        <w:t xml:space="preserve"> учреждени</w:t>
      </w:r>
      <w:r>
        <w:rPr>
          <w:rFonts w:ascii="Times New Roman" w:eastAsia="Calibri" w:hAnsi="Times New Roman"/>
          <w:b/>
          <w:sz w:val="28"/>
          <w:szCs w:val="28"/>
        </w:rPr>
        <w:t>и</w:t>
      </w:r>
    </w:p>
    <w:p w:rsidR="001E2418" w:rsidRPr="001E2418" w:rsidRDefault="001E2418" w:rsidP="001E241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E2418">
        <w:rPr>
          <w:rFonts w:ascii="Times New Roman" w:eastAsia="Calibri" w:hAnsi="Times New Roman"/>
          <w:b/>
          <w:sz w:val="28"/>
          <w:szCs w:val="28"/>
        </w:rPr>
        <w:t>«Средняя общеобразовательная школа № 10»</w:t>
      </w:r>
    </w:p>
    <w:p w:rsidR="001E2418" w:rsidRPr="001E2418" w:rsidRDefault="001E2418" w:rsidP="001E241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E2418" w:rsidRPr="001E2418" w:rsidRDefault="001E2418" w:rsidP="001E24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418">
        <w:rPr>
          <w:rFonts w:ascii="Times New Roman" w:hAnsi="Times New Roman"/>
          <w:b/>
          <w:sz w:val="26"/>
          <w:szCs w:val="26"/>
        </w:rPr>
        <w:t>1.Общие положения.</w:t>
      </w:r>
    </w:p>
    <w:p w:rsidR="001E2418" w:rsidRPr="001E2418" w:rsidRDefault="001E2418" w:rsidP="001E241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Настоящее Положение о выявлении и урегулировании конфликта интересов работников МОБУ «СОШ № 10»  (далее – Положение) разработано на основе Федерального закона от 29.12.2012 №273 - ФЗ  «Об образовании в Российской Федерации» (глава 1 статья 2 п. 33, глава 5 статьи 47, 48).</w:t>
      </w:r>
    </w:p>
    <w:p w:rsidR="001E2418" w:rsidRPr="001E2418" w:rsidRDefault="001E2418" w:rsidP="001E241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Положение разработано с целью оптимизации взаимодействия работников </w:t>
      </w:r>
      <w:proofErr w:type="gramStart"/>
      <w:r w:rsidRPr="001E2418">
        <w:rPr>
          <w:rFonts w:ascii="Times New Roman" w:hAnsi="Times New Roman"/>
          <w:color w:val="000000"/>
          <w:sz w:val="26"/>
          <w:szCs w:val="26"/>
        </w:rPr>
        <w:t>Школы с другими участниками образовательных</w:t>
      </w:r>
      <w:bookmarkStart w:id="0" w:name="_GoBack"/>
      <w:bookmarkEnd w:id="0"/>
      <w:r w:rsidRPr="001E24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2418">
        <w:rPr>
          <w:rFonts w:ascii="Times New Roman" w:hAnsi="Times New Roman"/>
          <w:sz w:val="26"/>
          <w:szCs w:val="26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1E2418" w:rsidRPr="001E2418" w:rsidRDefault="001E2418" w:rsidP="001E241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Конкретными ситуациями конфликта интересов, в которых именно педагогических работник может</w:t>
      </w:r>
      <w:r w:rsidRPr="001E2418">
        <w:rPr>
          <w:rFonts w:ascii="Times New Roman" w:hAnsi="Times New Roman"/>
          <w:color w:val="000000"/>
          <w:sz w:val="26"/>
          <w:szCs w:val="26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ведет уроки и платные занятия у одних и тех же учеников;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«обменивается» с коллегами слабоуспевающими обучающимися для репетиторства;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осуществляет репетиторство с учениками, которых обучает;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осуществляет репетиторство во время урока, внеклассного мероприятия и т.д.;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получает подарки и услуги;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участвует в формировании списка класса, особенно первоклассников;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собирает деньги на нужды класса, школы;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участвует в жюри конкурсных мероприятий, олимпиад с участием своих обучающихся;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lastRenderedPageBreak/>
        <w:t>учитель участвует в распределении бонусов для учащихся;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небескорыстно использует возможности родителей обучающихся;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нарушает  установленные в школе запреты и т.д.</w:t>
      </w:r>
    </w:p>
    <w:p w:rsidR="001E2418" w:rsidRPr="001E2418" w:rsidRDefault="001E2418" w:rsidP="001E2418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1E2418" w:rsidRPr="001E2418" w:rsidRDefault="001E2418" w:rsidP="001E2418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1E2418" w:rsidRPr="001E2418" w:rsidRDefault="001E2418" w:rsidP="001E2418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Основные понятия.</w:t>
      </w:r>
    </w:p>
    <w:p w:rsidR="001E2418" w:rsidRPr="001E2418" w:rsidRDefault="001E2418" w:rsidP="001E2418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ab/>
        <w:t xml:space="preserve">1. </w:t>
      </w:r>
      <w:r w:rsidRPr="001E2418">
        <w:rPr>
          <w:rFonts w:ascii="Times New Roman" w:hAnsi="Times New Roman"/>
          <w:i/>
          <w:iCs/>
          <w:sz w:val="26"/>
          <w:szCs w:val="26"/>
        </w:rPr>
        <w:t>Участники образовательных отношений</w:t>
      </w:r>
      <w:r w:rsidRPr="001E2418">
        <w:rPr>
          <w:rFonts w:ascii="Times New Roman" w:hAnsi="Times New Roman"/>
          <w:sz w:val="26"/>
          <w:szCs w:val="26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1E2418">
        <w:rPr>
          <w:rFonts w:ascii="Times New Roman" w:hAnsi="Times New Roman"/>
          <w:i/>
          <w:iCs/>
          <w:sz w:val="26"/>
          <w:szCs w:val="26"/>
        </w:rPr>
        <w:t>Конфликт интересов работника</w:t>
      </w:r>
      <w:r w:rsidRPr="001E2418">
        <w:rPr>
          <w:rFonts w:ascii="Times New Roman" w:hAnsi="Times New Roman"/>
          <w:sz w:val="26"/>
          <w:szCs w:val="26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3. </w:t>
      </w:r>
      <w:r w:rsidRPr="001E2418">
        <w:rPr>
          <w:rFonts w:ascii="Times New Roman" w:hAnsi="Times New Roman"/>
          <w:iCs/>
          <w:sz w:val="26"/>
          <w:szCs w:val="26"/>
        </w:rPr>
        <w:t>Под</w:t>
      </w:r>
      <w:r w:rsidRPr="001E2418">
        <w:rPr>
          <w:rFonts w:ascii="Times New Roman" w:hAnsi="Times New Roman"/>
          <w:i/>
          <w:iCs/>
          <w:sz w:val="26"/>
          <w:szCs w:val="26"/>
        </w:rPr>
        <w:t> личной заинтересованностью работника</w:t>
      </w:r>
      <w:r w:rsidRPr="001E2418">
        <w:rPr>
          <w:rFonts w:ascii="Times New Roman" w:hAnsi="Times New Roman"/>
          <w:sz w:val="26"/>
          <w:szCs w:val="26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. Круг лиц, попадающий под действие положения.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1E2418">
        <w:rPr>
          <w:rFonts w:ascii="Times New Roman" w:hAnsi="Times New Roman"/>
          <w:b/>
          <w:sz w:val="26"/>
          <w:szCs w:val="26"/>
        </w:rPr>
        <w:t xml:space="preserve">. </w:t>
      </w: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Основные принципы управления конфликтом интересов в школе. </w:t>
      </w:r>
    </w:p>
    <w:p w:rsidR="001E2418" w:rsidRPr="001E2418" w:rsidRDefault="001E2418" w:rsidP="001E241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В основу работы по управлению конфликтом интересов в Школе положены следующие принципы: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1. Обязательность раскрытия сведений о реальном или потенциальном конфликте интересов;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2. Индивидуальное рассмотрение и оценка </w:t>
      </w:r>
      <w:proofErr w:type="spellStart"/>
      <w:r w:rsidRPr="001E2418">
        <w:rPr>
          <w:rFonts w:ascii="Times New Roman" w:hAnsi="Times New Roman"/>
          <w:color w:val="000000"/>
          <w:sz w:val="26"/>
          <w:szCs w:val="26"/>
        </w:rPr>
        <w:t>репутационных</w:t>
      </w:r>
      <w:proofErr w:type="spellEnd"/>
      <w:r w:rsidRPr="001E2418">
        <w:rPr>
          <w:rFonts w:ascii="Times New Roman" w:hAnsi="Times New Roman"/>
          <w:color w:val="000000"/>
          <w:sz w:val="26"/>
          <w:szCs w:val="26"/>
        </w:rPr>
        <w:t xml:space="preserve"> рисков для Школы при выявлении каждого конфликта интересов и его урегулирование;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3. Конфиденциальность процесса раскрытия сведений о конфликте интересов и процесса его урегулирования;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4. Соблюдение баланса интересов Школы и работника при урегулировании конфликта интересов;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1E2418">
        <w:rPr>
          <w:rFonts w:ascii="Times New Roman" w:hAnsi="Times New Roman"/>
          <w:b/>
          <w:bCs/>
          <w:sz w:val="26"/>
          <w:szCs w:val="26"/>
        </w:rPr>
        <w:t xml:space="preserve">. Порядок предотвращения и урегулирования конфликта интересов </w:t>
      </w: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/>
          <w:bCs/>
          <w:sz w:val="26"/>
          <w:szCs w:val="26"/>
        </w:rPr>
        <w:t>в школе.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пересмотр и изменение функциональных обязанностей работников Школы;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отказ работников от своего личного интереса, порождающего конфликт с интересами Школы;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увольнение работника из Школы по инициативе работника.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Приведенный перечень способов разрешения конфликта интересов не является исчерпывающим. 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lastRenderedPageBreak/>
        <w:t xml:space="preserve">6. Для предотвращения конфликта интересов работников Школы необходимо следовать «Кодексу </w:t>
      </w:r>
      <w:r w:rsidRPr="001E2418">
        <w:rPr>
          <w:rFonts w:ascii="Times New Roman" w:hAnsi="Times New Roman"/>
          <w:sz w:val="26"/>
          <w:szCs w:val="26"/>
        </w:rPr>
        <w:t>этики и служебного поведения работников Школы.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1E2418">
        <w:rPr>
          <w:rFonts w:ascii="Times New Roman" w:hAnsi="Times New Roman"/>
          <w:b/>
          <w:bCs/>
          <w:sz w:val="26"/>
          <w:szCs w:val="26"/>
        </w:rPr>
        <w:t xml:space="preserve">. Ограничения, налагаемые на работников школы </w:t>
      </w: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/>
          <w:bCs/>
          <w:sz w:val="26"/>
          <w:szCs w:val="26"/>
        </w:rPr>
        <w:t>при осуществлении ими профессиональной деятельности.</w:t>
      </w: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Cs/>
          <w:sz w:val="26"/>
          <w:szCs w:val="26"/>
        </w:rPr>
        <w:t xml:space="preserve">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1. Запрет на ведение  бесплатных и платных занятий у одних и тех же обучающихся;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2. Запрет на занятия репетиторством с </w:t>
      </w:r>
      <w:proofErr w:type="gramStart"/>
      <w:r w:rsidRPr="001E2418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1E2418">
        <w:rPr>
          <w:rFonts w:ascii="Times New Roman" w:hAnsi="Times New Roman"/>
          <w:sz w:val="26"/>
          <w:szCs w:val="26"/>
        </w:rPr>
        <w:t>, которых он обучает в Школе;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gramStart"/>
      <w:r w:rsidRPr="001E2418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VII</w:t>
      </w: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 .</w:t>
      </w:r>
      <w:proofErr w:type="gramEnd"/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 Обязанности работников школы в связи с раскрытием </w:t>
      </w:r>
    </w:p>
    <w:p w:rsidR="001E2418" w:rsidRPr="001E2418" w:rsidRDefault="001E2418" w:rsidP="001E241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и урегулированием конфликта интересов.</w:t>
      </w:r>
    </w:p>
    <w:p w:rsidR="001E2418" w:rsidRPr="001E2418" w:rsidRDefault="001E2418" w:rsidP="001E241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 Избегать (по возможности) ситуаций и обстоятельств, которые могут привести к конфликту интересов;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3. Раскрывать возникший (реальный) или потенциальный конфликт интересов;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4. Содействовать урегулированию возникшего конфликта интересов.</w:t>
      </w:r>
    </w:p>
    <w:p w:rsidR="001E2418" w:rsidRPr="001E2418" w:rsidRDefault="001E2418" w:rsidP="001E24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1E2418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VIII</w:t>
      </w: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 .</w:t>
      </w:r>
      <w:proofErr w:type="gramEnd"/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1E2418">
        <w:rPr>
          <w:rFonts w:ascii="Times New Roman" w:hAnsi="Times New Roman"/>
          <w:b/>
          <w:bCs/>
          <w:sz w:val="26"/>
          <w:szCs w:val="26"/>
        </w:rPr>
        <w:t xml:space="preserve"> Ответственность работников школы.</w:t>
      </w:r>
    </w:p>
    <w:p w:rsidR="001E2418" w:rsidRPr="001E2418" w:rsidRDefault="001E2418" w:rsidP="001E2418">
      <w:pPr>
        <w:pStyle w:val="a3"/>
        <w:spacing w:line="240" w:lineRule="auto"/>
        <w:ind w:firstLine="0"/>
        <w:rPr>
          <w:rFonts w:ascii="Times New Roman" w:hAnsi="Times New Roman"/>
          <w:bCs/>
          <w:sz w:val="26"/>
          <w:szCs w:val="26"/>
        </w:rPr>
      </w:pP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lastRenderedPageBreak/>
        <w:t>7. Осуществляются иные мероприятия, направленные на предотвращение возможного конфликта интересов  работников;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1E2418" w:rsidRPr="001E2418" w:rsidRDefault="001E2418" w:rsidP="001E2418">
      <w:pPr>
        <w:pStyle w:val="a3"/>
        <w:shd w:val="clear" w:color="auto" w:fill="FFFFFF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1E2418" w:rsidRDefault="001E2418" w:rsidP="001E2418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E2418" w:rsidRPr="00DF0FDB" w:rsidRDefault="001E2418" w:rsidP="001E2418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F0FDB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1E2418" w:rsidRPr="004332C1" w:rsidRDefault="001E2418" w:rsidP="001E2418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color w:val="000000"/>
          <w:sz w:val="26"/>
          <w:szCs w:val="26"/>
        </w:rPr>
        <w:t xml:space="preserve">Кодекс  педагогического работника 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color w:val="000000"/>
          <w:sz w:val="26"/>
          <w:szCs w:val="26"/>
        </w:rPr>
        <w:lastRenderedPageBreak/>
        <w:t>по предотвращению конфликта интересов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1.Общие положения.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Cs/>
          <w:color w:val="000000"/>
          <w:sz w:val="26"/>
          <w:szCs w:val="26"/>
        </w:rPr>
        <w:t xml:space="preserve">1.1. </w:t>
      </w:r>
      <w:r w:rsidRPr="001E2418">
        <w:rPr>
          <w:rFonts w:ascii="Times New Roman" w:hAnsi="Times New Roman"/>
          <w:color w:val="000000"/>
          <w:sz w:val="26"/>
          <w:szCs w:val="26"/>
        </w:rPr>
        <w:t xml:space="preserve">Кодекс педагогического работника Школы </w:t>
      </w:r>
      <w:r w:rsidRPr="001E2418">
        <w:rPr>
          <w:rFonts w:ascii="Times New Roman" w:hAnsi="Times New Roman"/>
          <w:bCs/>
          <w:color w:val="000000"/>
          <w:sz w:val="26"/>
          <w:szCs w:val="26"/>
        </w:rPr>
        <w:t xml:space="preserve">(далее – Кодекс) </w:t>
      </w:r>
      <w:r w:rsidRPr="001E2418">
        <w:rPr>
          <w:rFonts w:ascii="Times New Roman" w:hAnsi="Times New Roman"/>
          <w:color w:val="000000"/>
          <w:sz w:val="26"/>
          <w:szCs w:val="26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Cs/>
          <w:color w:val="000000"/>
          <w:sz w:val="26"/>
          <w:szCs w:val="26"/>
        </w:rPr>
        <w:t xml:space="preserve">1.2. </w:t>
      </w:r>
      <w:proofErr w:type="gramStart"/>
      <w:r w:rsidRPr="001E2418">
        <w:rPr>
          <w:rFonts w:ascii="Times New Roman" w:hAnsi="Times New Roman"/>
          <w:bCs/>
          <w:color w:val="000000"/>
          <w:sz w:val="26"/>
          <w:szCs w:val="26"/>
        </w:rPr>
        <w:t>Кодекс</w:t>
      </w:r>
      <w:r w:rsidRPr="001E2418">
        <w:rPr>
          <w:rFonts w:ascii="Times New Roman" w:hAnsi="Times New Roman"/>
          <w:color w:val="000000"/>
          <w:sz w:val="26"/>
          <w:szCs w:val="26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Cs/>
          <w:color w:val="000000"/>
          <w:sz w:val="26"/>
          <w:szCs w:val="26"/>
        </w:rPr>
        <w:t>1.3.Кодекс</w:t>
      </w:r>
      <w:r w:rsidRPr="001E2418">
        <w:rPr>
          <w:rFonts w:ascii="Times New Roman" w:hAnsi="Times New Roman"/>
          <w:color w:val="000000"/>
          <w:sz w:val="26"/>
          <w:szCs w:val="26"/>
        </w:rPr>
        <w:t xml:space="preserve"> распространяется на всех педагогических работников Школы. </w:t>
      </w:r>
    </w:p>
    <w:p w:rsidR="001E2418" w:rsidRPr="001E2418" w:rsidRDefault="001E2418" w:rsidP="001E241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2.Содержание Кодекса.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2.1.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 xml:space="preserve"> Личность педагога.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1E2418">
        <w:rPr>
          <w:rFonts w:ascii="Times New Roman" w:hAnsi="Times New Roman"/>
          <w:color w:val="000000"/>
          <w:sz w:val="26"/>
          <w:szCs w:val="26"/>
        </w:rPr>
        <w:t>характерны</w:t>
      </w:r>
      <w:proofErr w:type="gramEnd"/>
      <w:r w:rsidRPr="001E2418">
        <w:rPr>
          <w:rFonts w:ascii="Times New Roman" w:hAnsi="Times New Roman"/>
          <w:color w:val="000000"/>
          <w:sz w:val="26"/>
          <w:szCs w:val="26"/>
        </w:rPr>
        <w:t xml:space="preserve"> самонаблюдение, самоопределение и самовоспитание.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2.2.Ответственность педагога.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2.2.2. Педагог несет ответственность за порученные ему администрацией функции и доверенные ресурсы.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2.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3. Авторитет, честь, репутация педагога.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2.3.7. Педагог дорожит своей репутацией.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 xml:space="preserve">2.4.Общение </w:t>
      </w:r>
      <w:r w:rsidRPr="001E2418">
        <w:rPr>
          <w:rFonts w:ascii="Times New Roman" w:hAnsi="Times New Roman"/>
          <w:b/>
          <w:bCs/>
          <w:sz w:val="26"/>
          <w:szCs w:val="26"/>
        </w:rPr>
        <w:t>педагога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 xml:space="preserve"> с  учащимися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lastRenderedPageBreak/>
        <w:t>2.4.1. Педагог сам выбирает подходящий стиль общения с учащимися, основанный на взаимном уважении.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2.4.2. Педагог должен быть требователен к себе. Требовательность педагога по </w:t>
      </w:r>
      <w:r w:rsidRPr="001E2418">
        <w:rPr>
          <w:rFonts w:ascii="Times New Roman" w:hAnsi="Times New Roman"/>
          <w:color w:val="000000"/>
          <w:sz w:val="26"/>
          <w:szCs w:val="26"/>
        </w:rPr>
        <w:t xml:space="preserve">отношению </w:t>
      </w:r>
      <w:proofErr w:type="gramStart"/>
      <w:r w:rsidRPr="001E2418">
        <w:rPr>
          <w:rFonts w:ascii="Times New Roman" w:hAnsi="Times New Roman"/>
          <w:color w:val="000000"/>
          <w:sz w:val="26"/>
          <w:szCs w:val="26"/>
        </w:rPr>
        <w:t>к</w:t>
      </w:r>
      <w:proofErr w:type="gramEnd"/>
      <w:r w:rsidRPr="001E2418">
        <w:rPr>
          <w:rFonts w:ascii="Times New Roman" w:hAnsi="Times New Roman"/>
          <w:color w:val="000000"/>
          <w:sz w:val="26"/>
          <w:szCs w:val="26"/>
        </w:rPr>
        <w:t xml:space="preserve"> обучающемуся позитивна. Педагог никогда не должен терять чувства меры и самообладания.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2.4.9.Педагог терпимо относится к религиозным убеждениям и политическим взглядам своих учеников.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 5.Общение между педагогами.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2.5.1. Взаимоотношения между педагогами основываются на принципах коллегиальности, партнерства и уважения.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2.5.4. В Школе не должно быть места сплетням, интригам, слухам, </w:t>
      </w:r>
      <w:proofErr w:type="gramStart"/>
      <w:r w:rsidRPr="001E2418">
        <w:rPr>
          <w:rFonts w:ascii="Times New Roman" w:hAnsi="Times New Roman"/>
          <w:color w:val="000000"/>
          <w:sz w:val="26"/>
          <w:szCs w:val="26"/>
        </w:rPr>
        <w:t>домыслам</w:t>
      </w:r>
      <w:proofErr w:type="gramEnd"/>
      <w:r w:rsidRPr="001E2418">
        <w:rPr>
          <w:rFonts w:ascii="Times New Roman" w:hAnsi="Times New Roman"/>
          <w:color w:val="000000"/>
          <w:sz w:val="26"/>
          <w:szCs w:val="26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2.5.5.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1E2418">
        <w:rPr>
          <w:rFonts w:ascii="Times New Roman" w:hAnsi="Times New Roman"/>
          <w:color w:val="000000"/>
          <w:sz w:val="26"/>
          <w:szCs w:val="26"/>
        </w:rPr>
        <w:t>учебного</w:t>
      </w:r>
      <w:proofErr w:type="gramEnd"/>
      <w:r w:rsidRPr="001E2418">
        <w:rPr>
          <w:rFonts w:ascii="Times New Roman" w:hAnsi="Times New Roman"/>
          <w:color w:val="000000"/>
          <w:sz w:val="26"/>
          <w:szCs w:val="26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2.5.7. Педагоги не прикрывают ошибки и проступки друг друга.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color w:val="000000"/>
          <w:sz w:val="26"/>
          <w:szCs w:val="26"/>
        </w:rPr>
        <w:t>2.6.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Взаимоотношения с администрацией.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lastRenderedPageBreak/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2.7. Отношения с родителями (законными представителями).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2.7.1. 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2.7.2. 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2.7.3. Педагоги должны уважительно и доброжелательно общаться с родителями учеников.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2.7.4. Отношения педагогов с родителями не должны оказывать влияния на оценку личности и достижений детей.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2.8. Академическая свобода и свобода слова.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2.8.1. Педагог имеет право пользоваться различными источниками информации.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2.8.4.Педагог не имеет права обнародовать конфиденциальную служебную информацию.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2.9.Использование  ресурсов.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lastRenderedPageBreak/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1E2418">
        <w:rPr>
          <w:rFonts w:ascii="Times New Roman" w:hAnsi="Times New Roman"/>
          <w:color w:val="000000"/>
          <w:sz w:val="26"/>
          <w:szCs w:val="26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Style w:val="a4"/>
          <w:rFonts w:ascii="Times New Roman" w:hAnsi="Times New Roman"/>
          <w:sz w:val="26"/>
          <w:szCs w:val="26"/>
        </w:rPr>
      </w:pPr>
      <w:r w:rsidRPr="001E2418">
        <w:rPr>
          <w:rStyle w:val="a4"/>
          <w:rFonts w:ascii="Times New Roman" w:hAnsi="Times New Roman"/>
          <w:sz w:val="26"/>
          <w:szCs w:val="26"/>
        </w:rPr>
        <w:t>2.10. Личные интересы и самоотвод.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2.11. Благотворительность и меценатство.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2.11.1. Школа имеет право принимать бескорыстную помощь со стороны физических, юридических лиц.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1E2418" w:rsidRPr="001E2418" w:rsidRDefault="001E2418" w:rsidP="001E2418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E2418">
        <w:rPr>
          <w:rFonts w:ascii="Times New Roman" w:hAnsi="Times New Roman"/>
          <w:b/>
          <w:sz w:val="26"/>
          <w:szCs w:val="26"/>
        </w:rPr>
        <w:t>2.12.Прием на работу и перевод на более высокую должность.</w:t>
      </w:r>
    </w:p>
    <w:p w:rsidR="001E2418" w:rsidRPr="001E2418" w:rsidRDefault="001E2418" w:rsidP="001E2418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1E2418" w:rsidRPr="001E2418" w:rsidRDefault="001E2418" w:rsidP="001E2418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1E2418" w:rsidRPr="001E2418" w:rsidRDefault="001E2418" w:rsidP="001E24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418" w:rsidRDefault="001E2418" w:rsidP="001E2418">
      <w:pPr>
        <w:spacing w:after="0" w:line="240" w:lineRule="auto"/>
      </w:pPr>
    </w:p>
    <w:sectPr w:rsidR="001E2418" w:rsidSect="001E2418">
      <w:pgSz w:w="11906" w:h="16838"/>
      <w:pgMar w:top="454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A9"/>
    <w:rsid w:val="000F6BC2"/>
    <w:rsid w:val="001E2418"/>
    <w:rsid w:val="003E5DBC"/>
    <w:rsid w:val="003F7409"/>
    <w:rsid w:val="00B5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2418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character" w:styleId="a4">
    <w:name w:val="Strong"/>
    <w:qFormat/>
    <w:rsid w:val="001E2418"/>
    <w:rPr>
      <w:b/>
      <w:bCs/>
    </w:rPr>
  </w:style>
  <w:style w:type="paragraph" w:styleId="a5">
    <w:name w:val="List Paragraph"/>
    <w:basedOn w:val="a"/>
    <w:uiPriority w:val="34"/>
    <w:qFormat/>
    <w:rsid w:val="001E24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4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2418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character" w:styleId="a4">
    <w:name w:val="Strong"/>
    <w:qFormat/>
    <w:rsid w:val="001E2418"/>
    <w:rPr>
      <w:b/>
      <w:bCs/>
    </w:rPr>
  </w:style>
  <w:style w:type="paragraph" w:styleId="a5">
    <w:name w:val="List Paragraph"/>
    <w:basedOn w:val="a"/>
    <w:uiPriority w:val="34"/>
    <w:qFormat/>
    <w:rsid w:val="001E24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4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10</cp:lastModifiedBy>
  <cp:revision>3</cp:revision>
  <cp:lastPrinted>2019-08-11T04:41:00Z</cp:lastPrinted>
  <dcterms:created xsi:type="dcterms:W3CDTF">2019-08-11T04:32:00Z</dcterms:created>
  <dcterms:modified xsi:type="dcterms:W3CDTF">2023-06-06T04:30:00Z</dcterms:modified>
</cp:coreProperties>
</file>